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DFA1D" w14:textId="77777777" w:rsidR="002E50AF" w:rsidRDefault="002E50AF" w:rsidP="002E50AF">
      <w:pPr>
        <w:pStyle w:val="a5"/>
        <w:spacing w:before="0" w:beforeAutospacing="0" w:after="0" w:afterAutospacing="0"/>
        <w:ind w:left="5245"/>
        <w:jc w:val="both"/>
      </w:pPr>
      <w:r>
        <w:rPr>
          <w:i/>
          <w:iCs/>
          <w:color w:val="000000"/>
          <w:sz w:val="28"/>
          <w:szCs w:val="28"/>
        </w:rPr>
        <w:t>ЗАТВЕРДЖЕНО</w:t>
      </w:r>
    </w:p>
    <w:p w14:paraId="2730E3BD" w14:textId="77777777" w:rsidR="002E50AF" w:rsidRDefault="002E50AF" w:rsidP="002E50AF">
      <w:pPr>
        <w:pStyle w:val="a5"/>
        <w:spacing w:before="0" w:beforeAutospacing="0" w:after="0" w:afterAutospacing="0"/>
        <w:ind w:left="5245" w:right="-2"/>
        <w:jc w:val="both"/>
      </w:pPr>
      <w:r>
        <w:rPr>
          <w:i/>
          <w:iCs/>
          <w:color w:val="000000"/>
          <w:sz w:val="28"/>
          <w:szCs w:val="28"/>
        </w:rPr>
        <w:t>Рішення виконкому міської ради</w:t>
      </w:r>
    </w:p>
    <w:p w14:paraId="199D8066" w14:textId="02733897" w:rsidR="002E50AF" w:rsidRDefault="002E50AF" w:rsidP="002E50AF">
      <w:pPr>
        <w:pStyle w:val="a5"/>
        <w:spacing w:before="0" w:beforeAutospacing="0" w:after="0" w:afterAutospacing="0"/>
        <w:ind w:left="5245"/>
        <w:jc w:val="both"/>
      </w:pPr>
      <w:r>
        <w:rPr>
          <w:i/>
          <w:iCs/>
          <w:color w:val="000000"/>
          <w:sz w:val="28"/>
          <w:szCs w:val="28"/>
        </w:rPr>
        <w:t>від 17.11.2021 №593, зі змінами від 19.01.2022 №19, 04.12.2023 №1473, 23.08.2024 №1003,  23.01.2025 №77</w:t>
      </w:r>
      <w:r w:rsidR="007C2F5B">
        <w:rPr>
          <w:i/>
          <w:iCs/>
          <w:color w:val="000000"/>
          <w:sz w:val="28"/>
          <w:szCs w:val="28"/>
        </w:rPr>
        <w:t>, 22.08.2025 №1059</w:t>
      </w:r>
    </w:p>
    <w:p w14:paraId="7F3DDC58" w14:textId="77777777" w:rsidR="002E50AF" w:rsidRDefault="002E50AF" w:rsidP="002E50AF">
      <w:pPr>
        <w:spacing w:before="88" w:after="0" w:line="240" w:lineRule="auto"/>
        <w:ind w:right="3"/>
        <w:jc w:val="center"/>
        <w:rPr>
          <w:rFonts w:ascii="Times New Roman" w:eastAsia="Times New Roman" w:hAnsi="Times New Roman" w:cs="Times New Roman"/>
          <w:b/>
          <w:i/>
          <w:sz w:val="28"/>
          <w:szCs w:val="28"/>
          <w:lang w:val="uk-UA" w:eastAsia="ru-RU"/>
        </w:rPr>
      </w:pPr>
    </w:p>
    <w:p w14:paraId="7A23D57F" w14:textId="56CFDC28" w:rsidR="002E50AF" w:rsidRPr="00FF6B01" w:rsidRDefault="002E50AF" w:rsidP="002E50AF">
      <w:pPr>
        <w:spacing w:before="88" w:after="0" w:line="240" w:lineRule="auto"/>
        <w:ind w:right="3"/>
        <w:jc w:val="center"/>
        <w:rPr>
          <w:rFonts w:ascii="Times New Roman" w:eastAsia="Times New Roman" w:hAnsi="Times New Roman" w:cs="Times New Roman"/>
          <w:b/>
          <w:i/>
          <w:sz w:val="28"/>
          <w:szCs w:val="28"/>
          <w:lang w:val="uk-UA" w:eastAsia="ru-RU"/>
        </w:rPr>
      </w:pPr>
      <w:r w:rsidRPr="00FF6B01">
        <w:rPr>
          <w:rFonts w:ascii="Times New Roman" w:eastAsia="Times New Roman" w:hAnsi="Times New Roman" w:cs="Times New Roman"/>
          <w:b/>
          <w:i/>
          <w:sz w:val="28"/>
          <w:szCs w:val="28"/>
          <w:lang w:val="uk-UA" w:eastAsia="ru-RU"/>
        </w:rPr>
        <w:t xml:space="preserve">ІНФОРМАЦІЙНА КАРТКА АДМІНІСТРАТИВНОЇ ПОСЛУГИ </w:t>
      </w:r>
      <w:r>
        <w:rPr>
          <w:rFonts w:ascii="Times New Roman" w:eastAsia="Times New Roman" w:hAnsi="Times New Roman" w:cs="Times New Roman"/>
          <w:b/>
          <w:i/>
          <w:sz w:val="28"/>
          <w:szCs w:val="28"/>
          <w:lang w:val="uk-UA" w:eastAsia="ru-RU"/>
        </w:rPr>
        <w:t>№3</w:t>
      </w:r>
    </w:p>
    <w:p w14:paraId="4BC26B23" w14:textId="77777777" w:rsidR="002E50AF" w:rsidRPr="00025058" w:rsidRDefault="002E50AF" w:rsidP="002E50AF">
      <w:pPr>
        <w:spacing w:after="0" w:line="240" w:lineRule="auto"/>
        <w:jc w:val="both"/>
        <w:rPr>
          <w:rFonts w:ascii="Times New Roman" w:eastAsia="Times New Roman" w:hAnsi="Times New Roman" w:cs="Times New Roman"/>
          <w:b/>
          <w:i/>
          <w:color w:val="000000"/>
          <w:sz w:val="16"/>
          <w:szCs w:val="16"/>
          <w:lang w:val="uk-UA" w:eastAsia="ru-RU"/>
        </w:rPr>
      </w:pPr>
    </w:p>
    <w:p w14:paraId="7C94FD3F" w14:textId="77777777" w:rsidR="002E50AF" w:rsidRPr="00FF6B01" w:rsidRDefault="002E50AF" w:rsidP="002E50AF">
      <w:pPr>
        <w:spacing w:after="0" w:line="240" w:lineRule="auto"/>
        <w:jc w:val="both"/>
        <w:rPr>
          <w:rFonts w:ascii="Times New Roman" w:eastAsia="Times New Roman" w:hAnsi="Times New Roman" w:cs="Times New Roman"/>
          <w:b/>
          <w:i/>
          <w:sz w:val="28"/>
          <w:szCs w:val="28"/>
          <w:lang w:val="uk-UA" w:eastAsia="ru-RU"/>
        </w:rPr>
      </w:pPr>
      <w:r w:rsidRPr="00FF6B01">
        <w:rPr>
          <w:rFonts w:ascii="Times New Roman" w:eastAsia="Times New Roman" w:hAnsi="Times New Roman" w:cs="Times New Roman"/>
          <w:b/>
          <w:i/>
          <w:color w:val="000000"/>
          <w:sz w:val="28"/>
          <w:szCs w:val="28"/>
          <w:lang w:val="uk-UA" w:eastAsia="ru-RU"/>
        </w:rPr>
        <w:t xml:space="preserve">Послуга: </w:t>
      </w:r>
      <w:r w:rsidRPr="00FF6B01">
        <w:rPr>
          <w:rFonts w:ascii="Times New Roman" w:eastAsia="Times New Roman" w:hAnsi="Times New Roman" w:cs="Times New Roman"/>
          <w:b/>
          <w:i/>
          <w:sz w:val="28"/>
          <w:szCs w:val="28"/>
          <w:lang w:val="uk-UA" w:eastAsia="ru-RU"/>
        </w:rPr>
        <w:t>Державна реєстрація шлюбу</w:t>
      </w:r>
    </w:p>
    <w:p w14:paraId="7AC44A6D" w14:textId="77777777" w:rsidR="002E50AF" w:rsidRPr="00FF6B01" w:rsidRDefault="002E50AF" w:rsidP="002E50AF">
      <w:pPr>
        <w:spacing w:after="0" w:line="240" w:lineRule="auto"/>
        <w:rPr>
          <w:rFonts w:ascii="Times New Roman" w:eastAsia="Times New Roman" w:hAnsi="Times New Roman" w:cs="Times New Roman"/>
          <w:sz w:val="20"/>
          <w:szCs w:val="20"/>
          <w:lang w:val="uk-UA" w:eastAsia="ru-RU"/>
        </w:rPr>
      </w:pPr>
    </w:p>
    <w:tbl>
      <w:tblPr>
        <w:tblW w:w="10065" w:type="dxa"/>
        <w:tblInd w:w="-318"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568"/>
        <w:gridCol w:w="2977"/>
        <w:gridCol w:w="6520"/>
      </w:tblGrid>
      <w:tr w:rsidR="002E50AF" w:rsidRPr="00FF6B01" w14:paraId="229C2F53" w14:textId="77777777" w:rsidTr="003102C5">
        <w:tc>
          <w:tcPr>
            <w:tcW w:w="10065" w:type="dxa"/>
            <w:gridSpan w:val="3"/>
            <w:tcBorders>
              <w:top w:val="single" w:sz="6" w:space="0" w:color="000000"/>
              <w:left w:val="single" w:sz="6" w:space="0" w:color="000000"/>
              <w:bottom w:val="single" w:sz="6" w:space="0" w:color="000000"/>
              <w:right w:val="single" w:sz="6" w:space="0" w:color="000000"/>
            </w:tcBorders>
          </w:tcPr>
          <w:p w14:paraId="57683135" w14:textId="77777777" w:rsidR="002E50AF" w:rsidRPr="00FF6B01" w:rsidRDefault="002E50AF" w:rsidP="003102C5">
            <w:pPr>
              <w:spacing w:after="0" w:line="240" w:lineRule="auto"/>
              <w:jc w:val="center"/>
              <w:rPr>
                <w:rFonts w:ascii="Times New Roman" w:eastAsia="Times New Roman" w:hAnsi="Times New Roman" w:cs="Times New Roman"/>
                <w:b/>
                <w:sz w:val="24"/>
                <w:szCs w:val="24"/>
                <w:lang w:val="uk-UA" w:eastAsia="ru-RU"/>
              </w:rPr>
            </w:pPr>
            <w:r w:rsidRPr="00FF6B01">
              <w:rPr>
                <w:rFonts w:ascii="Times New Roman" w:eastAsia="Times New Roman" w:hAnsi="Times New Roman" w:cs="Times New Roman"/>
                <w:b/>
                <w:sz w:val="24"/>
                <w:szCs w:val="24"/>
                <w:lang w:val="uk-UA" w:eastAsia="ru-RU"/>
              </w:rPr>
              <w:t xml:space="preserve">Інформація про суб’єкта надання адміністративної послуги </w:t>
            </w:r>
          </w:p>
          <w:p w14:paraId="53349099" w14:textId="77777777" w:rsidR="002E50AF" w:rsidRPr="00FF6B01" w:rsidRDefault="002E50AF" w:rsidP="003102C5">
            <w:pPr>
              <w:spacing w:after="0" w:line="240" w:lineRule="auto"/>
              <w:jc w:val="center"/>
              <w:rPr>
                <w:rFonts w:ascii="Times New Roman" w:eastAsia="Times New Roman" w:hAnsi="Times New Roman" w:cs="Times New Roman"/>
                <w:b/>
                <w:sz w:val="24"/>
                <w:szCs w:val="24"/>
                <w:lang w:val="uk-UA" w:eastAsia="ru-RU"/>
              </w:rPr>
            </w:pPr>
            <w:r w:rsidRPr="00FF6B01">
              <w:rPr>
                <w:rFonts w:ascii="Times New Roman" w:eastAsia="Times New Roman" w:hAnsi="Times New Roman" w:cs="Times New Roman"/>
                <w:b/>
                <w:sz w:val="24"/>
                <w:szCs w:val="24"/>
                <w:lang w:val="uk-UA" w:eastAsia="ru-RU"/>
              </w:rPr>
              <w:t>та/або центру надання адміністративних послуг</w:t>
            </w:r>
          </w:p>
        </w:tc>
      </w:tr>
      <w:tr w:rsidR="002E50AF" w:rsidRPr="00FF6B01" w14:paraId="7A1642CD" w14:textId="77777777" w:rsidTr="003102C5">
        <w:tc>
          <w:tcPr>
            <w:tcW w:w="568" w:type="dxa"/>
            <w:tcBorders>
              <w:top w:val="single" w:sz="6" w:space="0" w:color="000000"/>
              <w:left w:val="single" w:sz="6" w:space="0" w:color="000000"/>
              <w:bottom w:val="single" w:sz="6" w:space="0" w:color="000000"/>
              <w:right w:val="single" w:sz="6" w:space="0" w:color="000000"/>
            </w:tcBorders>
          </w:tcPr>
          <w:p w14:paraId="5CD052A6" w14:textId="77777777" w:rsidR="002E50AF" w:rsidRPr="00FF6B01" w:rsidRDefault="002E50AF" w:rsidP="003102C5">
            <w:pPr>
              <w:spacing w:after="0" w:line="240" w:lineRule="auto"/>
              <w:jc w:val="center"/>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1</w:t>
            </w:r>
          </w:p>
        </w:tc>
        <w:tc>
          <w:tcPr>
            <w:tcW w:w="2977" w:type="dxa"/>
            <w:tcBorders>
              <w:top w:val="single" w:sz="6" w:space="0" w:color="000000"/>
              <w:left w:val="single" w:sz="6" w:space="0" w:color="000000"/>
              <w:bottom w:val="single" w:sz="6" w:space="0" w:color="000000"/>
              <w:right w:val="single" w:sz="6" w:space="0" w:color="000000"/>
            </w:tcBorders>
          </w:tcPr>
          <w:p w14:paraId="3EFF9FCB" w14:textId="77777777" w:rsidR="002E50AF" w:rsidRPr="00FF6B01" w:rsidRDefault="002E50AF" w:rsidP="003102C5">
            <w:pPr>
              <w:spacing w:after="0" w:line="240" w:lineRule="auto"/>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 xml:space="preserve">Місцезнаходження </w:t>
            </w:r>
          </w:p>
        </w:tc>
        <w:tc>
          <w:tcPr>
            <w:tcW w:w="6520" w:type="dxa"/>
            <w:tcBorders>
              <w:top w:val="single" w:sz="6" w:space="0" w:color="000000"/>
              <w:left w:val="single" w:sz="6" w:space="0" w:color="000000"/>
              <w:bottom w:val="single" w:sz="6" w:space="0" w:color="000000"/>
              <w:right w:val="single" w:sz="6" w:space="0" w:color="000000"/>
            </w:tcBorders>
          </w:tcPr>
          <w:p w14:paraId="6FA20164" w14:textId="77777777" w:rsidR="002E50AF" w:rsidRPr="00FF6B01" w:rsidRDefault="002E50AF" w:rsidP="003102C5">
            <w:pPr>
              <w:spacing w:after="0" w:line="240" w:lineRule="auto"/>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color w:val="000000"/>
                <w:sz w:val="24"/>
                <w:szCs w:val="24"/>
                <w:lang w:val="uk-UA" w:eastAsia="ru-RU"/>
              </w:rPr>
              <w:t>50101, м. Кривий Ріг, пл. Молодіжна, 1</w:t>
            </w:r>
          </w:p>
          <w:p w14:paraId="351C4095" w14:textId="77777777" w:rsidR="002E50AF" w:rsidRPr="00FF6B01" w:rsidRDefault="002E50AF" w:rsidP="003102C5">
            <w:pPr>
              <w:widowControl w:val="0"/>
              <w:spacing w:before="61" w:after="0" w:line="240" w:lineRule="auto"/>
              <w:rPr>
                <w:rFonts w:ascii="Times New Roman" w:eastAsia="Times New Roman" w:hAnsi="Times New Roman" w:cs="Times New Roman"/>
                <w:color w:val="000000"/>
                <w:sz w:val="24"/>
                <w:szCs w:val="24"/>
                <w:lang w:val="uk-UA" w:eastAsia="ru-RU"/>
              </w:rPr>
            </w:pPr>
            <w:r w:rsidRPr="00FF6B01">
              <w:rPr>
                <w:rFonts w:ascii="Times New Roman" w:eastAsia="Times New Roman" w:hAnsi="Times New Roman" w:cs="Times New Roman"/>
                <w:color w:val="000000"/>
                <w:sz w:val="24"/>
                <w:szCs w:val="24"/>
                <w:lang w:val="uk-UA" w:eastAsia="ru-RU"/>
              </w:rPr>
              <w:t>Центр адміністративних послуг «Віза»  («Центр Дії») викон-</w:t>
            </w:r>
          </w:p>
          <w:p w14:paraId="17E6534C" w14:textId="77777777" w:rsidR="002E50AF" w:rsidRPr="00FF6B01" w:rsidRDefault="002E50AF" w:rsidP="003102C5">
            <w:pPr>
              <w:widowControl w:val="0"/>
              <w:spacing w:before="61" w:after="0" w:line="240" w:lineRule="auto"/>
              <w:rPr>
                <w:rFonts w:ascii="Times New Roman" w:eastAsia="Times New Roman" w:hAnsi="Times New Roman" w:cs="Times New Roman"/>
                <w:lang w:val="uk-UA" w:eastAsia="ru-RU"/>
              </w:rPr>
            </w:pPr>
            <w:r w:rsidRPr="00FF6B01">
              <w:rPr>
                <w:rFonts w:ascii="Times New Roman" w:eastAsia="Times New Roman" w:hAnsi="Times New Roman" w:cs="Times New Roman"/>
                <w:color w:val="000000"/>
                <w:sz w:val="24"/>
                <w:szCs w:val="24"/>
                <w:lang w:val="uk-UA" w:eastAsia="ru-RU"/>
              </w:rPr>
              <w:t>кому Криворізької міської ради  (надалі - Центр)</w:t>
            </w:r>
          </w:p>
        </w:tc>
      </w:tr>
      <w:tr w:rsidR="002E50AF" w:rsidRPr="00B70F61" w14:paraId="465455A4" w14:textId="77777777" w:rsidTr="003102C5">
        <w:trPr>
          <w:trHeight w:val="1023"/>
        </w:trPr>
        <w:tc>
          <w:tcPr>
            <w:tcW w:w="56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430DBB84" w14:textId="77777777" w:rsidR="002E50AF" w:rsidRPr="00FF6B01" w:rsidRDefault="002E50AF" w:rsidP="003102C5">
            <w:pPr>
              <w:spacing w:after="0" w:line="240" w:lineRule="auto"/>
              <w:ind w:left="100"/>
              <w:jc w:val="center"/>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2</w:t>
            </w:r>
          </w:p>
        </w:tc>
        <w:tc>
          <w:tcPr>
            <w:tcW w:w="2977"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14:paraId="00DF9957" w14:textId="77777777" w:rsidR="002E50AF" w:rsidRPr="00FF6B01" w:rsidRDefault="002E50AF" w:rsidP="003102C5">
            <w:pPr>
              <w:spacing w:after="0" w:line="240" w:lineRule="auto"/>
              <w:ind w:left="100"/>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Інформація щодо режиму роботи Центру</w:t>
            </w:r>
          </w:p>
        </w:tc>
        <w:tc>
          <w:tcPr>
            <w:tcW w:w="6520"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14:paraId="1D0A3EAD" w14:textId="77777777" w:rsidR="002E50AF" w:rsidRPr="00FF6B01" w:rsidRDefault="002E50AF" w:rsidP="003102C5">
            <w:pPr>
              <w:spacing w:after="0" w:line="240" w:lineRule="auto"/>
              <w:ind w:left="100"/>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1. Головний офіс Центру працює у понеділок, середу, четвер, п’ятницю, суботу з 8.00 до 16.30 годин; вівторок з 8.00 до 20.00 години, без перерви.</w:t>
            </w:r>
          </w:p>
          <w:p w14:paraId="2D1342CC" w14:textId="77777777" w:rsidR="002E50AF" w:rsidRPr="00FF6B01" w:rsidRDefault="002E50AF" w:rsidP="003102C5">
            <w:pPr>
              <w:spacing w:after="0" w:line="240" w:lineRule="auto"/>
              <w:ind w:left="100"/>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2. Прийом та видача документів для надання адміністративних, інших публічних послуг здійснюються у головному офісі Центру в понеділок, середу, четвер, п’ятницю, суботу з 8.00 до 15.30 годин; вівторок з 8.00 до 20.00 години, без перерви.</w:t>
            </w:r>
          </w:p>
          <w:p w14:paraId="56F66A2E" w14:textId="77777777" w:rsidR="002E50AF" w:rsidRPr="00FF6B01" w:rsidRDefault="002E50AF" w:rsidP="003102C5">
            <w:pPr>
              <w:spacing w:after="0" w:line="240" w:lineRule="auto"/>
              <w:ind w:left="100" w:firstLine="360"/>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годин з технічною перервою з 12.30 до 13.00</w:t>
            </w:r>
          </w:p>
        </w:tc>
      </w:tr>
      <w:tr w:rsidR="002E50AF" w:rsidRPr="00B70F61" w14:paraId="5F4832D1" w14:textId="77777777" w:rsidTr="003102C5">
        <w:tc>
          <w:tcPr>
            <w:tcW w:w="568"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2C665E87" w14:textId="77777777" w:rsidR="002E50AF" w:rsidRPr="00FF6B01" w:rsidRDefault="002E50AF" w:rsidP="003102C5">
            <w:pPr>
              <w:spacing w:after="0" w:line="240" w:lineRule="auto"/>
              <w:ind w:left="100"/>
              <w:jc w:val="center"/>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3</w:t>
            </w:r>
          </w:p>
        </w:tc>
        <w:tc>
          <w:tcPr>
            <w:tcW w:w="2977" w:type="dxa"/>
            <w:tcBorders>
              <w:top w:val="nil"/>
              <w:left w:val="nil"/>
              <w:bottom w:val="single" w:sz="6" w:space="0" w:color="000000"/>
              <w:right w:val="single" w:sz="6" w:space="0" w:color="000000"/>
            </w:tcBorders>
            <w:tcMar>
              <w:top w:w="0" w:type="dxa"/>
              <w:left w:w="100" w:type="dxa"/>
              <w:bottom w:w="0" w:type="dxa"/>
              <w:right w:w="100" w:type="dxa"/>
            </w:tcMar>
          </w:tcPr>
          <w:p w14:paraId="6E4534BC" w14:textId="77777777" w:rsidR="002E50AF" w:rsidRPr="00FF6B01" w:rsidRDefault="002E50AF" w:rsidP="003102C5">
            <w:pPr>
              <w:spacing w:after="0" w:line="240" w:lineRule="auto"/>
              <w:ind w:left="100"/>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Телефон/факс (довідки), адреса електронної пошти та вебсайт Центру</w:t>
            </w:r>
          </w:p>
        </w:tc>
        <w:tc>
          <w:tcPr>
            <w:tcW w:w="6520" w:type="dxa"/>
            <w:tcBorders>
              <w:top w:val="nil"/>
              <w:left w:val="nil"/>
              <w:bottom w:val="single" w:sz="6" w:space="0" w:color="000000"/>
              <w:right w:val="single" w:sz="6" w:space="0" w:color="000000"/>
            </w:tcBorders>
            <w:tcMar>
              <w:top w:w="0" w:type="dxa"/>
              <w:left w:w="100" w:type="dxa"/>
              <w:bottom w:w="0" w:type="dxa"/>
              <w:right w:w="100" w:type="dxa"/>
            </w:tcMar>
          </w:tcPr>
          <w:p w14:paraId="70050C60" w14:textId="77777777" w:rsidR="002E50AF" w:rsidRPr="00FF6B01" w:rsidRDefault="002E50AF" w:rsidP="003102C5">
            <w:pPr>
              <w:spacing w:after="0" w:line="240" w:lineRule="auto"/>
              <w:ind w:left="100"/>
              <w:jc w:val="both"/>
              <w:rPr>
                <w:rFonts w:ascii="Times New Roman" w:eastAsia="Times New Roman" w:hAnsi="Times New Roman" w:cs="Times New Roman"/>
                <w:color w:val="1155CC"/>
                <w:sz w:val="24"/>
                <w:szCs w:val="24"/>
                <w:u w:val="single"/>
                <w:lang w:val="uk-UA" w:eastAsia="ru-RU"/>
              </w:rPr>
            </w:pPr>
            <w:r w:rsidRPr="00FF6B01">
              <w:rPr>
                <w:rFonts w:ascii="Times New Roman" w:eastAsia="Times New Roman" w:hAnsi="Times New Roman" w:cs="Times New Roman"/>
                <w:color w:val="1155CC"/>
                <w:sz w:val="24"/>
                <w:szCs w:val="24"/>
                <w:u w:val="single"/>
                <w:lang w:val="uk-UA" w:eastAsia="ru-RU"/>
              </w:rPr>
              <w:t>Тел.: 0-800-500-459;</w:t>
            </w:r>
          </w:p>
          <w:p w14:paraId="0CB8B74A" w14:textId="77777777" w:rsidR="002E50AF" w:rsidRPr="00FF6B01" w:rsidRDefault="002E50AF" w:rsidP="003102C5">
            <w:pPr>
              <w:spacing w:after="0" w:line="240" w:lineRule="auto"/>
              <w:ind w:left="100"/>
              <w:jc w:val="both"/>
              <w:rPr>
                <w:rFonts w:ascii="Times New Roman" w:eastAsia="Times New Roman" w:hAnsi="Times New Roman" w:cs="Times New Roman"/>
                <w:color w:val="1155CC"/>
                <w:sz w:val="24"/>
                <w:szCs w:val="24"/>
                <w:u w:val="single"/>
                <w:lang w:val="uk-UA" w:eastAsia="ru-RU"/>
              </w:rPr>
            </w:pPr>
            <w:r w:rsidRPr="00FF6B01">
              <w:rPr>
                <w:rFonts w:ascii="Times New Roman" w:eastAsia="Times New Roman" w:hAnsi="Times New Roman" w:cs="Times New Roman"/>
                <w:color w:val="1155CC"/>
                <w:sz w:val="24"/>
                <w:szCs w:val="24"/>
                <w:u w:val="single"/>
                <w:lang w:val="uk-UA" w:eastAsia="ru-RU"/>
              </w:rPr>
              <w:t>viza@kr.gov.ua;</w:t>
            </w:r>
          </w:p>
          <w:p w14:paraId="255C4177" w14:textId="77777777" w:rsidR="002E50AF" w:rsidRPr="00FF6B01" w:rsidRDefault="00B70F61" w:rsidP="003102C5">
            <w:pPr>
              <w:spacing w:after="0" w:line="240" w:lineRule="auto"/>
              <w:ind w:left="100"/>
              <w:jc w:val="both"/>
              <w:rPr>
                <w:rFonts w:ascii="Times New Roman" w:eastAsia="Times New Roman" w:hAnsi="Times New Roman" w:cs="Times New Roman"/>
                <w:color w:val="1155CC"/>
                <w:sz w:val="24"/>
                <w:szCs w:val="24"/>
                <w:u w:val="single"/>
                <w:lang w:val="uk-UA" w:eastAsia="ru-RU"/>
              </w:rPr>
            </w:pPr>
            <w:hyperlink r:id="rId6">
              <w:r w:rsidR="002E50AF" w:rsidRPr="00FF6B01">
                <w:rPr>
                  <w:rFonts w:ascii="Times New Roman" w:eastAsia="Times New Roman" w:hAnsi="Times New Roman" w:cs="Times New Roman"/>
                  <w:color w:val="1155CC"/>
                  <w:sz w:val="24"/>
                  <w:szCs w:val="24"/>
                  <w:u w:val="single"/>
                  <w:lang w:val="uk-UA" w:eastAsia="ru-RU"/>
                </w:rPr>
                <w:t>https://viza.kr.gov.ua</w:t>
              </w:r>
            </w:hyperlink>
          </w:p>
        </w:tc>
      </w:tr>
      <w:tr w:rsidR="002E50AF" w:rsidRPr="00FF6B01" w14:paraId="767E2BDA" w14:textId="77777777" w:rsidTr="003102C5">
        <w:tc>
          <w:tcPr>
            <w:tcW w:w="10065" w:type="dxa"/>
            <w:gridSpan w:val="3"/>
            <w:tcBorders>
              <w:top w:val="single" w:sz="6" w:space="0" w:color="000000"/>
              <w:left w:val="single" w:sz="6" w:space="0" w:color="000000"/>
              <w:bottom w:val="single" w:sz="6" w:space="0" w:color="000000"/>
              <w:right w:val="single" w:sz="6" w:space="0" w:color="000000"/>
            </w:tcBorders>
          </w:tcPr>
          <w:p w14:paraId="6FD26BCB" w14:textId="77777777" w:rsidR="002E50AF" w:rsidRPr="00FF6B01" w:rsidRDefault="002E50AF" w:rsidP="003102C5">
            <w:pPr>
              <w:spacing w:after="0" w:line="240" w:lineRule="auto"/>
              <w:jc w:val="center"/>
              <w:rPr>
                <w:rFonts w:ascii="Times New Roman" w:eastAsia="Times New Roman" w:hAnsi="Times New Roman" w:cs="Times New Roman"/>
                <w:b/>
                <w:sz w:val="24"/>
                <w:szCs w:val="24"/>
                <w:lang w:val="uk-UA" w:eastAsia="ru-RU"/>
              </w:rPr>
            </w:pPr>
            <w:r w:rsidRPr="00FF6B01">
              <w:rPr>
                <w:rFonts w:ascii="Times New Roman" w:eastAsia="Times New Roman" w:hAnsi="Times New Roman" w:cs="Times New Roman"/>
                <w:b/>
                <w:sz w:val="24"/>
                <w:szCs w:val="24"/>
                <w:lang w:val="uk-UA" w:eastAsia="ru-RU"/>
              </w:rPr>
              <w:t>Нормативні акти, якими регламентується надання адміністративної послуги</w:t>
            </w:r>
          </w:p>
        </w:tc>
      </w:tr>
      <w:tr w:rsidR="002E50AF" w:rsidRPr="00FF6B01" w14:paraId="1901BD01" w14:textId="77777777" w:rsidTr="003102C5">
        <w:trPr>
          <w:trHeight w:val="743"/>
        </w:trPr>
        <w:tc>
          <w:tcPr>
            <w:tcW w:w="568" w:type="dxa"/>
            <w:tcBorders>
              <w:top w:val="single" w:sz="6" w:space="0" w:color="000000"/>
              <w:left w:val="single" w:sz="6" w:space="0" w:color="000000"/>
              <w:bottom w:val="single" w:sz="6" w:space="0" w:color="000000"/>
              <w:right w:val="single" w:sz="6" w:space="0" w:color="000000"/>
            </w:tcBorders>
          </w:tcPr>
          <w:p w14:paraId="6165339E" w14:textId="77777777" w:rsidR="002E50AF" w:rsidRPr="00FF6B01" w:rsidRDefault="002E50AF" w:rsidP="003102C5">
            <w:pPr>
              <w:spacing w:after="0" w:line="240" w:lineRule="auto"/>
              <w:jc w:val="center"/>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4</w:t>
            </w:r>
          </w:p>
        </w:tc>
        <w:tc>
          <w:tcPr>
            <w:tcW w:w="2977" w:type="dxa"/>
            <w:tcBorders>
              <w:top w:val="single" w:sz="6" w:space="0" w:color="000000"/>
              <w:left w:val="single" w:sz="6" w:space="0" w:color="000000"/>
              <w:bottom w:val="single" w:sz="6" w:space="0" w:color="000000"/>
              <w:right w:val="single" w:sz="6" w:space="0" w:color="000000"/>
            </w:tcBorders>
          </w:tcPr>
          <w:p w14:paraId="027A241F" w14:textId="77777777" w:rsidR="002E50AF" w:rsidRPr="00FF6B01" w:rsidRDefault="002E50AF" w:rsidP="003102C5">
            <w:pPr>
              <w:spacing w:after="0" w:line="240" w:lineRule="auto"/>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Закони України</w:t>
            </w:r>
          </w:p>
        </w:tc>
        <w:tc>
          <w:tcPr>
            <w:tcW w:w="6520" w:type="dxa"/>
            <w:tcBorders>
              <w:top w:val="single" w:sz="6" w:space="0" w:color="000000"/>
              <w:left w:val="single" w:sz="6" w:space="0" w:color="000000"/>
              <w:bottom w:val="single" w:sz="6" w:space="0" w:color="000000"/>
              <w:right w:val="single" w:sz="6" w:space="0" w:color="000000"/>
            </w:tcBorders>
          </w:tcPr>
          <w:p w14:paraId="22C86612" w14:textId="77777777" w:rsidR="002E50AF" w:rsidRPr="00FF6B01" w:rsidRDefault="002E50AF" w:rsidP="003102C5">
            <w:pPr>
              <w:tabs>
                <w:tab w:val="left" w:pos="217"/>
              </w:tabs>
              <w:spacing w:after="0" w:line="240" w:lineRule="auto"/>
              <w:ind w:right="7"/>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Цивільний кодекс України, Сімейний кодекс України,</w:t>
            </w:r>
          </w:p>
          <w:p w14:paraId="7D008BD7" w14:textId="77777777" w:rsidR="002E50AF" w:rsidRPr="00FF6B01" w:rsidRDefault="002E50AF" w:rsidP="003102C5">
            <w:pPr>
              <w:tabs>
                <w:tab w:val="left" w:pos="217"/>
              </w:tabs>
              <w:spacing w:after="0" w:line="240" w:lineRule="auto"/>
              <w:ind w:right="7"/>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Закони України «Про державну реєстрацію актів цивільного стану», «Про місцеве самоврядування в Україні»,</w:t>
            </w:r>
            <w:r>
              <w:rPr>
                <w:rFonts w:ascii="Times New Roman" w:eastAsia="Times New Roman" w:hAnsi="Times New Roman" w:cs="Times New Roman"/>
                <w:sz w:val="24"/>
                <w:szCs w:val="24"/>
                <w:lang w:val="uk-UA" w:eastAsia="ru-RU"/>
              </w:rPr>
              <w:t xml:space="preserve"> «Про адміністративні послуги»,</w:t>
            </w:r>
            <w:r w:rsidRPr="00FF6B01">
              <w:rPr>
                <w:rFonts w:ascii="Times New Roman" w:eastAsia="Times New Roman" w:hAnsi="Times New Roman" w:cs="Times New Roman"/>
                <w:sz w:val="24"/>
                <w:szCs w:val="24"/>
                <w:lang w:val="uk-UA" w:eastAsia="ru-RU"/>
              </w:rPr>
              <w:t xml:space="preserve"> «Про адміністративну процедуру»</w:t>
            </w:r>
          </w:p>
        </w:tc>
      </w:tr>
      <w:tr w:rsidR="002E50AF" w:rsidRPr="00B70F61" w14:paraId="0E235CF0" w14:textId="77777777" w:rsidTr="003102C5">
        <w:trPr>
          <w:trHeight w:val="359"/>
        </w:trPr>
        <w:tc>
          <w:tcPr>
            <w:tcW w:w="568" w:type="dxa"/>
            <w:tcBorders>
              <w:top w:val="single" w:sz="6" w:space="0" w:color="000000"/>
              <w:left w:val="single" w:sz="6" w:space="0" w:color="000000"/>
              <w:bottom w:val="single" w:sz="6" w:space="0" w:color="000000"/>
              <w:right w:val="single" w:sz="6" w:space="0" w:color="000000"/>
            </w:tcBorders>
          </w:tcPr>
          <w:p w14:paraId="72BC999D" w14:textId="77777777" w:rsidR="002E50AF" w:rsidRPr="00FF6B01" w:rsidRDefault="002E50AF" w:rsidP="003102C5">
            <w:pPr>
              <w:spacing w:after="0" w:line="240" w:lineRule="auto"/>
              <w:jc w:val="center"/>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5</w:t>
            </w:r>
          </w:p>
        </w:tc>
        <w:tc>
          <w:tcPr>
            <w:tcW w:w="2977" w:type="dxa"/>
            <w:tcBorders>
              <w:top w:val="single" w:sz="6" w:space="0" w:color="000000"/>
              <w:left w:val="single" w:sz="6" w:space="0" w:color="000000"/>
              <w:bottom w:val="single" w:sz="6" w:space="0" w:color="000000"/>
              <w:right w:val="single" w:sz="6" w:space="0" w:color="000000"/>
            </w:tcBorders>
          </w:tcPr>
          <w:p w14:paraId="485E1C76" w14:textId="77777777" w:rsidR="002E50AF" w:rsidRPr="00FF6B01" w:rsidRDefault="002E50AF" w:rsidP="003102C5">
            <w:pPr>
              <w:spacing w:after="0" w:line="240" w:lineRule="auto"/>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Акти Кабінету Міністрів України</w:t>
            </w:r>
          </w:p>
        </w:tc>
        <w:tc>
          <w:tcPr>
            <w:tcW w:w="6520" w:type="dxa"/>
            <w:tcBorders>
              <w:top w:val="single" w:sz="6" w:space="0" w:color="000000"/>
              <w:left w:val="single" w:sz="6" w:space="0" w:color="000000"/>
              <w:bottom w:val="single" w:sz="6" w:space="0" w:color="000000"/>
              <w:right w:val="single" w:sz="6" w:space="0" w:color="000000"/>
            </w:tcBorders>
          </w:tcPr>
          <w:p w14:paraId="5D76C198" w14:textId="77777777" w:rsidR="002E50AF" w:rsidRPr="00FF6B01" w:rsidRDefault="002E50AF" w:rsidP="003102C5">
            <w:pPr>
              <w:spacing w:after="0" w:line="240" w:lineRule="auto"/>
              <w:ind w:right="7"/>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Декрет Кабінету Міністрів України від 21 січня 1993 року                №7-93 «Про державне мито», зі змінами;</w:t>
            </w:r>
          </w:p>
          <w:p w14:paraId="2FEDBF2F" w14:textId="77777777" w:rsidR="002E50AF" w:rsidRPr="00FF6B01" w:rsidRDefault="002E50AF" w:rsidP="003102C5">
            <w:pPr>
              <w:spacing w:after="0" w:line="240" w:lineRule="auto"/>
              <w:ind w:right="7"/>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Постанова Кабінету Міністрів України від 22 серпня 2007 року №1064 «</w:t>
            </w:r>
            <w:r w:rsidRPr="00FF6B01">
              <w:rPr>
                <w:rFonts w:ascii="Times New Roman" w:eastAsia="Times New Roman" w:hAnsi="Times New Roman" w:cs="Times New Roman"/>
                <w:sz w:val="24"/>
                <w:szCs w:val="24"/>
                <w:highlight w:val="white"/>
                <w:lang w:val="uk-UA" w:eastAsia="ru-RU"/>
              </w:rPr>
              <w:t>Про затвердження Порядку ведення Держав-ного реєстру актів цивільного стану громадян», зі змінами</w:t>
            </w:r>
            <w:r w:rsidRPr="00FF6B01">
              <w:rPr>
                <w:rFonts w:ascii="Times New Roman" w:eastAsia="Times New Roman" w:hAnsi="Times New Roman" w:cs="Times New Roman"/>
                <w:sz w:val="24"/>
                <w:szCs w:val="24"/>
                <w:lang w:val="uk-UA" w:eastAsia="ru-RU"/>
              </w:rPr>
              <w:t>;</w:t>
            </w:r>
          </w:p>
          <w:p w14:paraId="4ECC352E" w14:textId="1817992E" w:rsidR="002E50AF" w:rsidRDefault="002E50AF" w:rsidP="003102C5">
            <w:pPr>
              <w:spacing w:after="0" w:line="240" w:lineRule="auto"/>
              <w:ind w:right="7"/>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Постанова Кабінету Міністрів України від 10 листопада 2010 року №1025 «Про затвердження зразків актових записів цивільного стану, описів та зразків бланків свідоцтв про державну реєстрацію актів цивільного стану», зі змінами;</w:t>
            </w:r>
          </w:p>
          <w:p w14:paraId="5C5C2C36" w14:textId="04CD4085" w:rsidR="007C2F5B" w:rsidRPr="007C2F5B" w:rsidRDefault="007C2F5B" w:rsidP="003102C5">
            <w:pPr>
              <w:spacing w:after="0" w:line="240" w:lineRule="auto"/>
              <w:ind w:right="7"/>
              <w:jc w:val="both"/>
              <w:rPr>
                <w:rFonts w:ascii="Times New Roman" w:eastAsia="Times New Roman" w:hAnsi="Times New Roman" w:cs="Times New Roman"/>
                <w:sz w:val="24"/>
                <w:szCs w:val="24"/>
                <w:lang w:val="uk-UA" w:eastAsia="ru-RU"/>
              </w:rPr>
            </w:pPr>
            <w:r w:rsidRPr="007C2F5B">
              <w:rPr>
                <w:rFonts w:ascii="Times New Roman" w:eastAsia="Times New Roman" w:hAnsi="Times New Roman" w:cs="Times New Roman"/>
                <w:sz w:val="24"/>
                <w:szCs w:val="24"/>
                <w:lang w:val="uk-UA" w:eastAsia="ru-RU"/>
              </w:rPr>
              <w:t>Постанов</w:t>
            </w:r>
            <w:r>
              <w:rPr>
                <w:rFonts w:ascii="Times New Roman" w:eastAsia="Times New Roman" w:hAnsi="Times New Roman" w:cs="Times New Roman"/>
                <w:sz w:val="24"/>
                <w:szCs w:val="24"/>
                <w:lang w:val="uk-UA" w:eastAsia="ru-RU"/>
              </w:rPr>
              <w:t>а</w:t>
            </w:r>
            <w:r w:rsidRPr="007C2F5B">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Кабінету Міністрів України </w:t>
            </w:r>
            <w:r w:rsidRPr="007C2F5B">
              <w:rPr>
                <w:rFonts w:ascii="Times New Roman" w:eastAsia="Times New Roman" w:hAnsi="Times New Roman" w:cs="Times New Roman"/>
                <w:sz w:val="24"/>
                <w:szCs w:val="24"/>
                <w:lang w:val="uk-UA" w:eastAsia="ru-RU"/>
              </w:rPr>
              <w:t xml:space="preserve">від 06 березня 2022 року №209 «Деякі питання державної реєстрації та функціонування єдиних та державних реєстрів, держателем </w:t>
            </w:r>
            <w:r w:rsidRPr="007C2F5B">
              <w:rPr>
                <w:rFonts w:ascii="Times New Roman" w:eastAsia="Times New Roman" w:hAnsi="Times New Roman" w:cs="Times New Roman"/>
                <w:sz w:val="24"/>
                <w:szCs w:val="24"/>
                <w:lang w:val="uk-UA" w:eastAsia="ru-RU"/>
              </w:rPr>
              <w:lastRenderedPageBreak/>
              <w:t>яких є Міністерство юстиції, в умовах воєнного стану», зі змінами</w:t>
            </w:r>
            <w:r>
              <w:rPr>
                <w:rFonts w:ascii="Times New Roman" w:eastAsia="Times New Roman" w:hAnsi="Times New Roman" w:cs="Times New Roman"/>
                <w:sz w:val="24"/>
                <w:szCs w:val="24"/>
                <w:lang w:val="uk-UA" w:eastAsia="ru-RU"/>
              </w:rPr>
              <w:t>;</w:t>
            </w:r>
          </w:p>
          <w:p w14:paraId="0B210E04" w14:textId="77777777" w:rsidR="002E50AF" w:rsidRPr="00FF6B01" w:rsidRDefault="002E50AF" w:rsidP="003102C5">
            <w:pPr>
              <w:spacing w:after="0" w:line="240" w:lineRule="auto"/>
              <w:ind w:right="7"/>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Розпорядження Кабінету Міністрів України від 16 травня 2014 року №523-р «Деякі питання надання адміністративних послуг органів виконавчої влади через центри надання адміністративних послуг», зі змінами</w:t>
            </w:r>
          </w:p>
        </w:tc>
      </w:tr>
      <w:tr w:rsidR="002E50AF" w:rsidRPr="00B70F61" w14:paraId="6ADAD4B7" w14:textId="77777777" w:rsidTr="003102C5">
        <w:trPr>
          <w:trHeight w:val="34"/>
        </w:trPr>
        <w:tc>
          <w:tcPr>
            <w:tcW w:w="568" w:type="dxa"/>
            <w:tcBorders>
              <w:top w:val="single" w:sz="6" w:space="0" w:color="000000"/>
              <w:left w:val="single" w:sz="6" w:space="0" w:color="000000"/>
              <w:bottom w:val="single" w:sz="6" w:space="0" w:color="000000"/>
              <w:right w:val="single" w:sz="6" w:space="0" w:color="000000"/>
            </w:tcBorders>
          </w:tcPr>
          <w:p w14:paraId="7DB1207A" w14:textId="77777777" w:rsidR="002E50AF" w:rsidRPr="00FF6B01" w:rsidRDefault="002E50AF" w:rsidP="003102C5">
            <w:pPr>
              <w:spacing w:after="0" w:line="240" w:lineRule="auto"/>
              <w:jc w:val="center"/>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lastRenderedPageBreak/>
              <w:t>6</w:t>
            </w:r>
          </w:p>
        </w:tc>
        <w:tc>
          <w:tcPr>
            <w:tcW w:w="2977" w:type="dxa"/>
            <w:tcBorders>
              <w:top w:val="single" w:sz="6" w:space="0" w:color="000000"/>
              <w:left w:val="single" w:sz="6" w:space="0" w:color="000000"/>
              <w:bottom w:val="single" w:sz="6" w:space="0" w:color="000000"/>
              <w:right w:val="single" w:sz="6" w:space="0" w:color="000000"/>
            </w:tcBorders>
          </w:tcPr>
          <w:p w14:paraId="0F37D87E" w14:textId="77777777" w:rsidR="002E50AF" w:rsidRPr="00FF6B01" w:rsidRDefault="002E50AF" w:rsidP="003102C5">
            <w:pPr>
              <w:spacing w:after="0" w:line="240" w:lineRule="auto"/>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Акти центральних органів виконавчої влади</w:t>
            </w:r>
          </w:p>
        </w:tc>
        <w:tc>
          <w:tcPr>
            <w:tcW w:w="6520" w:type="dxa"/>
            <w:tcBorders>
              <w:top w:val="single" w:sz="6" w:space="0" w:color="000000"/>
              <w:left w:val="single" w:sz="6" w:space="0" w:color="000000"/>
              <w:bottom w:val="single" w:sz="6" w:space="0" w:color="000000"/>
              <w:right w:val="single" w:sz="6" w:space="0" w:color="000000"/>
            </w:tcBorders>
          </w:tcPr>
          <w:p w14:paraId="6C790A1A" w14:textId="77777777" w:rsidR="002E50AF" w:rsidRPr="00FF6B01" w:rsidRDefault="002E50AF" w:rsidP="003102C5">
            <w:pPr>
              <w:tabs>
                <w:tab w:val="left" w:pos="0"/>
              </w:tabs>
              <w:spacing w:after="0" w:line="240" w:lineRule="auto"/>
              <w:ind w:right="7"/>
              <w:jc w:val="both"/>
              <w:rPr>
                <w:rFonts w:ascii="Times New Roman" w:eastAsia="Times New Roman" w:hAnsi="Times New Roman" w:cs="Times New Roman"/>
                <w:i/>
                <w:sz w:val="24"/>
                <w:szCs w:val="24"/>
                <w:lang w:val="uk-UA" w:eastAsia="ru-RU"/>
              </w:rPr>
            </w:pPr>
            <w:r w:rsidRPr="00FF6B01">
              <w:rPr>
                <w:rFonts w:ascii="Times New Roman" w:eastAsia="Times New Roman" w:hAnsi="Times New Roman" w:cs="Times New Roman"/>
                <w:sz w:val="24"/>
                <w:szCs w:val="24"/>
                <w:lang w:val="uk-UA" w:eastAsia="ru-RU"/>
              </w:rPr>
              <w:t>Правила державної реєстрації актів цивільного стану</w:t>
            </w:r>
            <w:r w:rsidRPr="00FF6B01">
              <w:rPr>
                <w:rFonts w:ascii="Times New Roman" w:eastAsia="Times New Roman" w:hAnsi="Times New Roman" w:cs="Times New Roman"/>
                <w:sz w:val="24"/>
                <w:szCs w:val="24"/>
                <w:lang w:val="uk-UA" w:eastAsia="ru-RU"/>
              </w:rPr>
              <w:br/>
              <w:t>в Україні, затверджені Наказом Міністерства юстиції України від 18 жовтня 2000 року №52/5 (у редакції Наказу Міністерства юстиції України від 24 грудня 2010 року №3307/5), зі змінами;</w:t>
            </w:r>
          </w:p>
          <w:p w14:paraId="7A85675A" w14:textId="77777777" w:rsidR="002E50AF" w:rsidRPr="00FF6B01" w:rsidRDefault="002E50AF" w:rsidP="003102C5">
            <w:pPr>
              <w:tabs>
                <w:tab w:val="left" w:pos="0"/>
              </w:tabs>
              <w:spacing w:after="0" w:line="240" w:lineRule="auto"/>
              <w:ind w:right="7"/>
              <w:jc w:val="both"/>
              <w:rPr>
                <w:rFonts w:ascii="Times New Roman" w:eastAsia="Times New Roman" w:hAnsi="Times New Roman" w:cs="Times New Roman"/>
                <w:color w:val="FF0000"/>
                <w:sz w:val="24"/>
                <w:szCs w:val="24"/>
                <w:lang w:val="uk-UA" w:eastAsia="ru-RU"/>
              </w:rPr>
            </w:pPr>
            <w:r w:rsidRPr="00FF6B01">
              <w:rPr>
                <w:rFonts w:ascii="Times New Roman" w:eastAsia="Times New Roman" w:hAnsi="Times New Roman" w:cs="Times New Roman"/>
                <w:sz w:val="24"/>
                <w:szCs w:val="24"/>
                <w:lang w:val="uk-UA" w:eastAsia="ru-RU"/>
              </w:rPr>
              <w:t>Інструкція з ведення Державного реєстру актів цивільного стану громадян, затверджена Наказом Міністерства юстиції України від 24 липня 2008 року №1269/5, зі змінами</w:t>
            </w:r>
          </w:p>
        </w:tc>
      </w:tr>
      <w:tr w:rsidR="002E50AF" w:rsidRPr="00B70F61" w14:paraId="344FCC89" w14:textId="77777777" w:rsidTr="003102C5">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2325"/>
        </w:trPr>
        <w:tc>
          <w:tcPr>
            <w:tcW w:w="56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81F5568" w14:textId="77777777" w:rsidR="002E50AF" w:rsidRPr="00863260" w:rsidRDefault="002E50AF" w:rsidP="003102C5">
            <w:pPr>
              <w:pStyle w:val="a5"/>
              <w:spacing w:before="0" w:beforeAutospacing="0" w:after="0" w:afterAutospacing="0"/>
            </w:pPr>
            <w:r w:rsidRPr="00863260">
              <w:rPr>
                <w:bCs/>
                <w:color w:val="000000"/>
              </w:rPr>
              <w:t>7</w:t>
            </w:r>
          </w:p>
        </w:tc>
        <w:tc>
          <w:tcPr>
            <w:tcW w:w="297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51C6A66" w14:textId="77777777" w:rsidR="002E50AF" w:rsidRDefault="002E50AF" w:rsidP="003102C5">
            <w:pPr>
              <w:pStyle w:val="a5"/>
              <w:spacing w:before="0" w:beforeAutospacing="0" w:after="0" w:afterAutospacing="0"/>
            </w:pPr>
            <w:r>
              <w:rPr>
                <w:color w:val="000000"/>
              </w:rPr>
              <w:t>Акти місцевих органів виконавчої влади/органів місцевого самоврядування</w:t>
            </w:r>
          </w:p>
        </w:tc>
        <w:tc>
          <w:tcPr>
            <w:tcW w:w="652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E2A88F1" w14:textId="77777777" w:rsidR="002E50AF" w:rsidRDefault="002E50AF" w:rsidP="003102C5">
            <w:pPr>
              <w:pStyle w:val="a5"/>
              <w:spacing w:before="0" w:beforeAutospacing="0" w:after="0" w:afterAutospacing="0"/>
              <w:jc w:val="both"/>
              <w:rPr>
                <w:color w:val="000000"/>
              </w:rPr>
            </w:pPr>
            <w:r>
              <w:rPr>
                <w:color w:val="000000"/>
              </w:rPr>
              <w:t xml:space="preserve">Рішення Криворізької міської ради від 31.03.2016 №380 «Про розмежування повноважень між виконавчим комітетом, відділами, управліннями, іншими виконавчими органами міської ради та міським головою», зі змінами </w:t>
            </w:r>
            <w:r w:rsidRPr="00644060">
              <w:rPr>
                <w:color w:val="000000"/>
              </w:rPr>
              <w:t>(рішення міської ради від 28.07.2021 № 621)</w:t>
            </w:r>
            <w:r>
              <w:rPr>
                <w:color w:val="000000"/>
              </w:rPr>
              <w:t xml:space="preserve">, 30.08.2017 №1959 «Про Департамент адміністративних послуг виконкому Криворізької міської ради», зі змінами </w:t>
            </w:r>
            <w:r w:rsidRPr="00644060">
              <w:rPr>
                <w:color w:val="000000"/>
              </w:rPr>
              <w:t>(рішення міської ради від 28.07.2021 №6</w:t>
            </w:r>
            <w:r>
              <w:rPr>
                <w:color w:val="000000"/>
              </w:rPr>
              <w:t>3</w:t>
            </w:r>
            <w:r w:rsidRPr="00644060">
              <w:rPr>
                <w:color w:val="000000"/>
              </w:rPr>
              <w:t>2)</w:t>
            </w:r>
          </w:p>
          <w:p w14:paraId="40D4871A" w14:textId="77777777" w:rsidR="002E50AF" w:rsidRPr="00644060" w:rsidRDefault="002E50AF" w:rsidP="003102C5">
            <w:pPr>
              <w:pStyle w:val="a5"/>
              <w:spacing w:before="0" w:beforeAutospacing="0" w:after="0" w:afterAutospacing="0"/>
              <w:jc w:val="both"/>
            </w:pPr>
          </w:p>
        </w:tc>
      </w:tr>
      <w:tr w:rsidR="002E50AF" w:rsidRPr="00FF6B01" w14:paraId="1689ADEA" w14:textId="77777777" w:rsidTr="003102C5">
        <w:tc>
          <w:tcPr>
            <w:tcW w:w="10065" w:type="dxa"/>
            <w:gridSpan w:val="3"/>
            <w:tcBorders>
              <w:top w:val="single" w:sz="6" w:space="0" w:color="000000"/>
              <w:left w:val="single" w:sz="6" w:space="0" w:color="000000"/>
              <w:bottom w:val="single" w:sz="6" w:space="0" w:color="000000"/>
              <w:right w:val="single" w:sz="6" w:space="0" w:color="000000"/>
            </w:tcBorders>
          </w:tcPr>
          <w:p w14:paraId="7466604F" w14:textId="77777777" w:rsidR="002E50AF" w:rsidRPr="00FF6B01" w:rsidRDefault="002E50AF" w:rsidP="003102C5">
            <w:pPr>
              <w:spacing w:after="0" w:line="240" w:lineRule="auto"/>
              <w:jc w:val="center"/>
              <w:rPr>
                <w:rFonts w:ascii="Times New Roman" w:eastAsia="Times New Roman" w:hAnsi="Times New Roman" w:cs="Times New Roman"/>
                <w:b/>
                <w:sz w:val="24"/>
                <w:szCs w:val="24"/>
                <w:lang w:val="uk-UA" w:eastAsia="ru-RU"/>
              </w:rPr>
            </w:pPr>
            <w:r w:rsidRPr="00FF6B01">
              <w:rPr>
                <w:rFonts w:ascii="Times New Roman" w:eastAsia="Times New Roman" w:hAnsi="Times New Roman" w:cs="Times New Roman"/>
                <w:b/>
                <w:sz w:val="24"/>
                <w:szCs w:val="24"/>
                <w:lang w:val="uk-UA" w:eastAsia="ru-RU"/>
              </w:rPr>
              <w:t>Умови отримання адміністративної послуги</w:t>
            </w:r>
          </w:p>
        </w:tc>
      </w:tr>
      <w:tr w:rsidR="002E50AF" w:rsidRPr="00FF6B01" w14:paraId="6BE24753" w14:textId="77777777" w:rsidTr="003102C5">
        <w:tc>
          <w:tcPr>
            <w:tcW w:w="568" w:type="dxa"/>
            <w:tcBorders>
              <w:top w:val="single" w:sz="6" w:space="0" w:color="000000"/>
              <w:left w:val="single" w:sz="6" w:space="0" w:color="000000"/>
              <w:bottom w:val="single" w:sz="6" w:space="0" w:color="000000"/>
              <w:right w:val="single" w:sz="6" w:space="0" w:color="000000"/>
            </w:tcBorders>
          </w:tcPr>
          <w:p w14:paraId="3AE19D2F" w14:textId="77777777" w:rsidR="002E50AF" w:rsidRPr="00FF6B01" w:rsidRDefault="002E50AF" w:rsidP="003102C5">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2977" w:type="dxa"/>
            <w:tcBorders>
              <w:top w:val="single" w:sz="6" w:space="0" w:color="000000"/>
              <w:left w:val="single" w:sz="6" w:space="0" w:color="000000"/>
              <w:bottom w:val="single" w:sz="6" w:space="0" w:color="000000"/>
              <w:right w:val="single" w:sz="6" w:space="0" w:color="000000"/>
            </w:tcBorders>
          </w:tcPr>
          <w:p w14:paraId="7C57F03C" w14:textId="77777777" w:rsidR="002E50AF" w:rsidRPr="00FF6B01" w:rsidRDefault="002E50AF" w:rsidP="003102C5">
            <w:pPr>
              <w:spacing w:after="0" w:line="240" w:lineRule="auto"/>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Підстава для отримання адміністративної послуги</w:t>
            </w:r>
          </w:p>
        </w:tc>
        <w:tc>
          <w:tcPr>
            <w:tcW w:w="6520" w:type="dxa"/>
            <w:tcBorders>
              <w:top w:val="single" w:sz="6" w:space="0" w:color="000000"/>
              <w:left w:val="single" w:sz="6" w:space="0" w:color="000000"/>
              <w:bottom w:val="single" w:sz="6" w:space="0" w:color="000000"/>
              <w:right w:val="single" w:sz="6" w:space="0" w:color="000000"/>
            </w:tcBorders>
          </w:tcPr>
          <w:p w14:paraId="54A817AB" w14:textId="77777777" w:rsidR="002E50AF" w:rsidRPr="00FF6B01" w:rsidRDefault="002E50AF" w:rsidP="003102C5">
            <w:pPr>
              <w:spacing w:after="0" w:line="240" w:lineRule="auto"/>
              <w:ind w:left="33"/>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Заява жінки та чоловіка про державну реєстрацію шлюбу</w:t>
            </w:r>
          </w:p>
          <w:p w14:paraId="4FA0EE49" w14:textId="77777777" w:rsidR="002E50AF" w:rsidRPr="00FF6B01" w:rsidRDefault="002E50AF" w:rsidP="003102C5">
            <w:pPr>
              <w:spacing w:after="0" w:line="240" w:lineRule="auto"/>
              <w:ind w:left="33" w:firstLine="426"/>
              <w:jc w:val="both"/>
              <w:rPr>
                <w:rFonts w:ascii="Times New Roman" w:eastAsia="Times New Roman" w:hAnsi="Times New Roman" w:cs="Times New Roman"/>
                <w:sz w:val="27"/>
                <w:szCs w:val="27"/>
                <w:lang w:val="uk-UA" w:eastAsia="ru-RU"/>
              </w:rPr>
            </w:pPr>
          </w:p>
        </w:tc>
      </w:tr>
      <w:tr w:rsidR="002E50AF" w:rsidRPr="00FF6B01" w14:paraId="33968611" w14:textId="77777777" w:rsidTr="003102C5">
        <w:tc>
          <w:tcPr>
            <w:tcW w:w="568" w:type="dxa"/>
            <w:tcBorders>
              <w:top w:val="single" w:sz="6" w:space="0" w:color="000000"/>
              <w:left w:val="single" w:sz="6" w:space="0" w:color="000000"/>
              <w:bottom w:val="single" w:sz="6" w:space="0" w:color="000000"/>
              <w:right w:val="single" w:sz="6" w:space="0" w:color="000000"/>
            </w:tcBorders>
          </w:tcPr>
          <w:p w14:paraId="62D72F11" w14:textId="77777777" w:rsidR="002E50AF" w:rsidRPr="00FF6B01" w:rsidRDefault="002E50AF" w:rsidP="003102C5">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2977" w:type="dxa"/>
            <w:tcBorders>
              <w:top w:val="single" w:sz="6" w:space="0" w:color="000000"/>
              <w:left w:val="single" w:sz="6" w:space="0" w:color="000000"/>
              <w:bottom w:val="single" w:sz="6" w:space="0" w:color="000000"/>
              <w:right w:val="single" w:sz="6" w:space="0" w:color="000000"/>
            </w:tcBorders>
          </w:tcPr>
          <w:p w14:paraId="74357903" w14:textId="77777777" w:rsidR="002E50AF" w:rsidRPr="00FF6B01" w:rsidRDefault="002E50AF" w:rsidP="003102C5">
            <w:pPr>
              <w:spacing w:after="0" w:line="240" w:lineRule="auto"/>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Вичерпний перелік документів, необхідних для отримання адміністративної послуги</w:t>
            </w:r>
          </w:p>
        </w:tc>
        <w:tc>
          <w:tcPr>
            <w:tcW w:w="6520" w:type="dxa"/>
            <w:tcBorders>
              <w:top w:val="single" w:sz="6" w:space="0" w:color="000000"/>
              <w:left w:val="single" w:sz="6" w:space="0" w:color="000000"/>
              <w:bottom w:val="single" w:sz="6" w:space="0" w:color="000000"/>
              <w:right w:val="single" w:sz="6" w:space="0" w:color="000000"/>
            </w:tcBorders>
          </w:tcPr>
          <w:p w14:paraId="42706020" w14:textId="77777777" w:rsidR="002E50AF" w:rsidRPr="00FF6B01" w:rsidRDefault="002E50AF" w:rsidP="003102C5">
            <w:pPr>
              <w:spacing w:after="0" w:line="240" w:lineRule="auto"/>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1. Заява про державну реєстрацію шлюбу встановленої форми (у разі представництва інтересів осіб, які бажають зареєструвати шлюб, – заява, на якій нотаріально засвідчено справжність підписів, та документ, що підтверджує повноваження представника).</w:t>
            </w:r>
          </w:p>
          <w:p w14:paraId="6C248529" w14:textId="77777777" w:rsidR="002E50AF" w:rsidRPr="00FF6B01" w:rsidRDefault="002E50AF" w:rsidP="003102C5">
            <w:pPr>
              <w:spacing w:after="0" w:line="240" w:lineRule="auto"/>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2. Паспорт громадянина України, паспортний документ іноземця, особи без громадянства та посвідка на постійне чи тимчасове проживання або інший документ, що підтверджує законність перебування іноземця чи особи без громадянства на території України.</w:t>
            </w:r>
          </w:p>
          <w:p w14:paraId="5015786B" w14:textId="77777777" w:rsidR="002E50AF" w:rsidRPr="00FF6B01" w:rsidRDefault="002E50AF" w:rsidP="003102C5">
            <w:pPr>
              <w:spacing w:after="0" w:line="240" w:lineRule="auto"/>
              <w:jc w:val="both"/>
              <w:rPr>
                <w:rFonts w:ascii="Times New Roman" w:eastAsia="Times New Roman" w:hAnsi="Times New Roman" w:cs="Times New Roman"/>
                <w:sz w:val="24"/>
                <w:szCs w:val="24"/>
                <w:highlight w:val="white"/>
                <w:lang w:val="uk-UA" w:eastAsia="ru-RU"/>
              </w:rPr>
            </w:pPr>
            <w:r w:rsidRPr="00FF6B01">
              <w:rPr>
                <w:rFonts w:ascii="Times New Roman" w:eastAsia="Times New Roman" w:hAnsi="Times New Roman" w:cs="Times New Roman"/>
                <w:sz w:val="24"/>
                <w:szCs w:val="24"/>
                <w:lang w:val="uk-UA" w:eastAsia="ru-RU"/>
              </w:rPr>
              <w:t>У випадку пред’явлення е-паспорта, е-паспорта для виїзду за кордон, а також отримання їх електронних копій, або окремих даних, що містяться в зазначених електронних копіях, їх перевірка або формування здійснюється відповідно до Порядку формування та перевірки е-паспорта і е-паспорта для виїзду за кордон, їх електронних копій, затвердженого постановою Кабінету Міністрів України від 18 серпня 2021 року № 911, захищеними каналами інформаційної взаємодії із використанням засобів криптографічного захисту інформації, які відповідають вимогам законодавства до засобів криптографічного захисту інформації, призначених для захисту конфіденційної інформації.</w:t>
            </w:r>
          </w:p>
          <w:p w14:paraId="62B98AE5" w14:textId="77777777" w:rsidR="002E50AF" w:rsidRPr="00FF6B01" w:rsidRDefault="002E50AF" w:rsidP="003102C5">
            <w:pPr>
              <w:spacing w:after="0" w:line="240" w:lineRule="auto"/>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3. Документ, що підтверджує припинення попереднього шлюбу (якщо шлюб повторний).</w:t>
            </w:r>
          </w:p>
          <w:p w14:paraId="03124DDC" w14:textId="77777777" w:rsidR="002E50AF" w:rsidRPr="00FF6B01" w:rsidRDefault="002E50AF" w:rsidP="003102C5">
            <w:pPr>
              <w:spacing w:after="0" w:line="240" w:lineRule="auto"/>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4. Документ, що підтверджує сплату державного мита або документ, що підтверджує право на звільнення від сплати державного мита.</w:t>
            </w:r>
          </w:p>
          <w:p w14:paraId="70419C27" w14:textId="77777777" w:rsidR="002E50AF" w:rsidRPr="00FF6B01" w:rsidRDefault="002E50AF" w:rsidP="003102C5">
            <w:pPr>
              <w:spacing w:after="0" w:line="240" w:lineRule="auto"/>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lastRenderedPageBreak/>
              <w:t>5. Документ, що підтверджує причину скорочення строку державної реєстрації шлюбу (у разі порушення суб’єктом звернення питання державної реєстрації шлюбу до спливу місячного строку).</w:t>
            </w:r>
          </w:p>
          <w:p w14:paraId="20107CF5" w14:textId="77777777" w:rsidR="002E50AF" w:rsidRPr="00FF6B01" w:rsidRDefault="002E50AF" w:rsidP="003102C5">
            <w:pPr>
              <w:spacing w:after="0" w:line="240" w:lineRule="auto"/>
              <w:ind w:firstLine="576"/>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Якщо документи громадян України, іноземців, осіб без громадянства, що є підставою для державної реєстрації шлюбу, складені іноземною мовою, до них додається переклад тексту українською мовою, правильність якого засвідчується дипломатичним представництвом або консульською установою України, посольством (консульством) держави, громадянином якої є іноземець (країни постійного проживання особи без громадянства), Міністерством закордонних справ, іншим відповідним органом цієї держави або нотаріусом</w:t>
            </w:r>
          </w:p>
        </w:tc>
      </w:tr>
      <w:tr w:rsidR="002E50AF" w:rsidRPr="00FF6B01" w14:paraId="088E8A42" w14:textId="77777777" w:rsidTr="003102C5">
        <w:tc>
          <w:tcPr>
            <w:tcW w:w="568" w:type="dxa"/>
            <w:tcBorders>
              <w:top w:val="single" w:sz="6" w:space="0" w:color="000000"/>
              <w:left w:val="single" w:sz="6" w:space="0" w:color="000000"/>
              <w:bottom w:val="single" w:sz="6" w:space="0" w:color="000000"/>
              <w:right w:val="single" w:sz="6" w:space="0" w:color="000000"/>
            </w:tcBorders>
          </w:tcPr>
          <w:p w14:paraId="30A20375" w14:textId="77777777" w:rsidR="002E50AF" w:rsidRPr="00FF6B01" w:rsidRDefault="002E50AF" w:rsidP="003102C5">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10</w:t>
            </w:r>
          </w:p>
        </w:tc>
        <w:tc>
          <w:tcPr>
            <w:tcW w:w="2977" w:type="dxa"/>
            <w:tcBorders>
              <w:top w:val="single" w:sz="6" w:space="0" w:color="000000"/>
              <w:left w:val="single" w:sz="6" w:space="0" w:color="000000"/>
              <w:bottom w:val="single" w:sz="6" w:space="0" w:color="000000"/>
              <w:right w:val="single" w:sz="6" w:space="0" w:color="000000"/>
            </w:tcBorders>
          </w:tcPr>
          <w:p w14:paraId="526B6BB5" w14:textId="77777777" w:rsidR="002E50AF" w:rsidRDefault="002E50AF" w:rsidP="003102C5">
            <w:pPr>
              <w:spacing w:after="0" w:line="240" w:lineRule="auto"/>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Спосіб подання документів, необхідних для отримання адміністративної послуги</w:t>
            </w:r>
          </w:p>
          <w:p w14:paraId="7E0FCE2D" w14:textId="77777777" w:rsidR="002E50AF" w:rsidRPr="00F75147" w:rsidRDefault="002E50AF" w:rsidP="003102C5">
            <w:pPr>
              <w:rPr>
                <w:rFonts w:ascii="Times New Roman" w:eastAsia="Times New Roman" w:hAnsi="Times New Roman" w:cs="Times New Roman"/>
                <w:sz w:val="24"/>
                <w:szCs w:val="24"/>
                <w:lang w:val="uk-UA" w:eastAsia="ru-RU"/>
              </w:rPr>
            </w:pPr>
          </w:p>
        </w:tc>
        <w:tc>
          <w:tcPr>
            <w:tcW w:w="6520" w:type="dxa"/>
            <w:tcBorders>
              <w:top w:val="single" w:sz="6" w:space="0" w:color="000000"/>
              <w:left w:val="single" w:sz="6" w:space="0" w:color="000000"/>
              <w:bottom w:val="single" w:sz="6" w:space="0" w:color="000000"/>
              <w:right w:val="single" w:sz="6" w:space="0" w:color="000000"/>
            </w:tcBorders>
          </w:tcPr>
          <w:p w14:paraId="3F6582DE" w14:textId="77777777" w:rsidR="002E50AF" w:rsidRPr="00FF6B01" w:rsidRDefault="002E50AF" w:rsidP="003102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92"/>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1. У паперовій формі документи подаються жінкою та чоловіком особисто.</w:t>
            </w:r>
          </w:p>
          <w:p w14:paraId="345A557E" w14:textId="77777777" w:rsidR="002E50AF" w:rsidRPr="00FF6B01" w:rsidRDefault="002E50AF" w:rsidP="003102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92"/>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2. Якщо жінка та/або чоловік не можуть через поважну причину особисто подати заяву про реєстрацію шлюбу, таку заяву, нотаріально засвідчену, можуть подати їх представ-ники. Повноваження представника повинні бути нотаріально засвідчені</w:t>
            </w:r>
          </w:p>
        </w:tc>
      </w:tr>
      <w:tr w:rsidR="002E50AF" w:rsidRPr="007C2F5B" w14:paraId="78C8DD82" w14:textId="77777777" w:rsidTr="003102C5">
        <w:tc>
          <w:tcPr>
            <w:tcW w:w="568" w:type="dxa"/>
            <w:tcBorders>
              <w:top w:val="single" w:sz="6" w:space="0" w:color="000000"/>
              <w:left w:val="single" w:sz="6" w:space="0" w:color="000000"/>
              <w:bottom w:val="single" w:sz="6" w:space="0" w:color="000000"/>
              <w:right w:val="single" w:sz="6" w:space="0" w:color="000000"/>
            </w:tcBorders>
          </w:tcPr>
          <w:p w14:paraId="5F5AC464" w14:textId="77777777" w:rsidR="002E50AF" w:rsidRPr="00FF6B01" w:rsidRDefault="002E50AF" w:rsidP="003102C5">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w:t>
            </w:r>
          </w:p>
        </w:tc>
        <w:tc>
          <w:tcPr>
            <w:tcW w:w="2977" w:type="dxa"/>
            <w:tcBorders>
              <w:top w:val="single" w:sz="6" w:space="0" w:color="000000"/>
              <w:left w:val="single" w:sz="6" w:space="0" w:color="000000"/>
              <w:bottom w:val="single" w:sz="6" w:space="0" w:color="000000"/>
              <w:right w:val="single" w:sz="6" w:space="0" w:color="000000"/>
            </w:tcBorders>
          </w:tcPr>
          <w:p w14:paraId="382D15EF" w14:textId="77777777" w:rsidR="002E50AF" w:rsidRPr="00FF6B01" w:rsidRDefault="002E50AF" w:rsidP="003102C5">
            <w:pPr>
              <w:spacing w:after="0" w:line="240" w:lineRule="auto"/>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Платність (безоплатність) надання адміністративної послуги</w:t>
            </w:r>
          </w:p>
          <w:p w14:paraId="34AF30FD" w14:textId="77777777" w:rsidR="002E50AF" w:rsidRPr="00FF6B01" w:rsidRDefault="002E50AF" w:rsidP="003102C5">
            <w:pPr>
              <w:spacing w:after="0" w:line="240" w:lineRule="auto"/>
              <w:rPr>
                <w:rFonts w:ascii="Times New Roman" w:eastAsia="Times New Roman" w:hAnsi="Times New Roman" w:cs="Times New Roman"/>
                <w:sz w:val="24"/>
                <w:szCs w:val="24"/>
                <w:lang w:val="uk-UA" w:eastAsia="ru-RU"/>
              </w:rPr>
            </w:pPr>
          </w:p>
        </w:tc>
        <w:tc>
          <w:tcPr>
            <w:tcW w:w="6520" w:type="dxa"/>
            <w:tcBorders>
              <w:top w:val="single" w:sz="6" w:space="0" w:color="000000"/>
              <w:left w:val="single" w:sz="6" w:space="0" w:color="000000"/>
              <w:bottom w:val="single" w:sz="6" w:space="0" w:color="000000"/>
              <w:right w:val="single" w:sz="6" w:space="0" w:color="000000"/>
            </w:tcBorders>
          </w:tcPr>
          <w:p w14:paraId="3FF73878" w14:textId="77777777" w:rsidR="002E50AF" w:rsidRPr="00FF6B01" w:rsidRDefault="002E50AF" w:rsidP="003102C5">
            <w:pPr>
              <w:spacing w:after="0" w:line="240" w:lineRule="auto"/>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 xml:space="preserve">   Суб’єкт звернення сплачує державне мито в розмірі 0,05 неоподаткованого мінімуму доходів громадян (0,85 грн). </w:t>
            </w:r>
          </w:p>
          <w:p w14:paraId="0A3E3647" w14:textId="77777777" w:rsidR="002E50AF" w:rsidRPr="00FF6B01" w:rsidRDefault="002E50AF" w:rsidP="003102C5">
            <w:pPr>
              <w:spacing w:after="0" w:line="240" w:lineRule="auto"/>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 xml:space="preserve">   Від сплати державного мита звільняються:</w:t>
            </w:r>
          </w:p>
          <w:p w14:paraId="0FB4FDBD" w14:textId="77777777" w:rsidR="002E50AF" w:rsidRPr="00FF6B01" w:rsidRDefault="002E50AF" w:rsidP="003102C5">
            <w:pPr>
              <w:spacing w:after="0" w:line="240" w:lineRule="auto"/>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 xml:space="preserve">- громадяни, віднесені до категорії 1 і 2 постраждалих внаслідок Чорнобильської катастрофи; </w:t>
            </w:r>
          </w:p>
          <w:p w14:paraId="2D76FB20" w14:textId="77777777" w:rsidR="002E50AF" w:rsidRPr="00FF6B01" w:rsidRDefault="002E50AF" w:rsidP="003102C5">
            <w:pPr>
              <w:spacing w:after="0" w:line="240" w:lineRule="auto"/>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 xml:space="preserve">- громадяни, віднесені до  категорії 3 постраждалих внаслідок Чорнобильської катастрофи, – які постійно проживають до відселення чи самостійного переселення або постійно працюють на території зон відчуження, безумовного (обов’язкового) і гарантованого добровільного відселення, за умови, що вони станом на 01 січня 1993 року прожили або відпрацювали в зоні безумовного (обов’язкового) відселення не менше двох років, а в зоні гарантованого добровільного відселення не менше трьох років; </w:t>
            </w:r>
          </w:p>
          <w:p w14:paraId="488CCEB2" w14:textId="77777777" w:rsidR="002E50AF" w:rsidRPr="00FF6B01" w:rsidRDefault="002E50AF" w:rsidP="003102C5">
            <w:pPr>
              <w:spacing w:after="0" w:line="240" w:lineRule="auto"/>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 xml:space="preserve">- громадяни, віднесені до категорії 4 потерпілих внаслідок Чорнобильської катастрофи, які постійно працюють і проживають або постійно проживають на території зони посиленого радіоекологічного контролю, за умови, що  станом на 01 січня 1993 року вони прожили або відпрацювали в цій зоні не менше чотирьох років; </w:t>
            </w:r>
          </w:p>
          <w:p w14:paraId="5CE254DC" w14:textId="77777777" w:rsidR="002E50AF" w:rsidRPr="00FF6B01" w:rsidRDefault="002E50AF" w:rsidP="003102C5">
            <w:pPr>
              <w:spacing w:after="0" w:line="240" w:lineRule="auto"/>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 xml:space="preserve">- особи з інвалідністю внаслідок Другої світової війни та сім’ї воїнів (партизанів), які загинули чи пропали безвісти, і прирівняні до них у встановленому порядку особи; </w:t>
            </w:r>
          </w:p>
          <w:p w14:paraId="71DE5FB9" w14:textId="424E3B34" w:rsidR="002E50AF" w:rsidRPr="0037640E" w:rsidRDefault="002E50AF" w:rsidP="003102C5">
            <w:pPr>
              <w:spacing w:after="0" w:line="240" w:lineRule="auto"/>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 особи з інвалідністю I та II груп</w:t>
            </w:r>
            <w:r w:rsidR="0037640E">
              <w:rPr>
                <w:rFonts w:ascii="Times New Roman" w:eastAsia="Times New Roman" w:hAnsi="Times New Roman" w:cs="Times New Roman"/>
                <w:sz w:val="24"/>
                <w:szCs w:val="24"/>
                <w:lang w:val="uk-UA" w:eastAsia="ru-RU"/>
              </w:rPr>
              <w:t>.</w:t>
            </w:r>
          </w:p>
          <w:p w14:paraId="7B0B3A4F" w14:textId="4E2CE676" w:rsidR="002E50AF" w:rsidRPr="00FF6B01" w:rsidRDefault="007C2F5B" w:rsidP="003102C5">
            <w:pPr>
              <w:spacing w:after="0" w:line="240" w:lineRule="auto"/>
              <w:jc w:val="both"/>
              <w:rPr>
                <w:rFonts w:ascii="Times New Roman" w:eastAsia="Times New Roman" w:hAnsi="Times New Roman" w:cs="Times New Roman"/>
                <w:sz w:val="24"/>
                <w:szCs w:val="24"/>
                <w:lang w:val="uk-UA" w:eastAsia="ru-RU"/>
              </w:rPr>
            </w:pPr>
            <w:r w:rsidRPr="007C2F5B">
              <w:rPr>
                <w:rFonts w:ascii="Times New Roman" w:eastAsia="Times New Roman" w:hAnsi="Times New Roman" w:cs="Times New Roman"/>
                <w:sz w:val="24"/>
                <w:szCs w:val="24"/>
                <w:lang w:val="uk-UA" w:eastAsia="ru-RU"/>
              </w:rPr>
              <w:t xml:space="preserve">В умовах воєнного стану та протягом одного місяця з дня його припинення або </w:t>
            </w:r>
            <w:r w:rsidR="00217A05">
              <w:rPr>
                <w:rFonts w:ascii="Times New Roman" w:eastAsia="Times New Roman" w:hAnsi="Times New Roman" w:cs="Times New Roman"/>
                <w:sz w:val="24"/>
                <w:szCs w:val="24"/>
                <w:lang w:val="uk-UA" w:eastAsia="ru-RU"/>
              </w:rPr>
              <w:t xml:space="preserve">скасування </w:t>
            </w:r>
            <w:r w:rsidRPr="007C2F5B">
              <w:rPr>
                <w:rFonts w:ascii="Times New Roman" w:eastAsia="Times New Roman" w:hAnsi="Times New Roman" w:cs="Times New Roman"/>
                <w:sz w:val="24"/>
                <w:szCs w:val="24"/>
                <w:lang w:val="uk-UA" w:eastAsia="ru-RU"/>
              </w:rPr>
              <w:t xml:space="preserve">внутрішньо переміщені особи та особи, які мають зареєстроване або задеклароване місце проживання (перебування) на території адміністративно-територіальних одиниць, що належать до територій активних бойових дій та тимчасово окупованих Російською Федерацією територій, включених до переліку </w:t>
            </w:r>
            <w:r w:rsidRPr="007C2F5B">
              <w:rPr>
                <w:rFonts w:ascii="Times New Roman" w:eastAsia="Times New Roman" w:hAnsi="Times New Roman" w:cs="Times New Roman"/>
                <w:sz w:val="24"/>
                <w:szCs w:val="24"/>
                <w:lang w:val="uk-UA" w:eastAsia="ru-RU"/>
              </w:rPr>
              <w:lastRenderedPageBreak/>
              <w:t>територій, на яких ведуться (велися) бойові дії або тимчасово окупованих Російською Федерацією, затвердженого Міністерством розвитку громад та територій України, для яких не визначена дата завершення бойових дій або тимчасової окупації, а також юридичні особи та фізичні особи — підприємці, місцезнаходженням яких є адміністративно-територіальні одиниці, що належать до територій активних бойових дій та тимчасово окупованих Російською Федерацією територій, включених до переліку територій, на яких ведуться (велися)бойові дії або тимчасово окупованих Російською Федерацією, затвердженого Міністерством розвитку громад та територій України, для яких не визначена дата завершення бойових дій або тимчасової окупації, або які змінили своє місцезнаходження на адміністративно-територіальну одиницю, що не належить до таких територій, у період воєнного стану, крім випадків надання публічних послуг в електронній формі засобами Порталу Дія, звільняються від сплати адміністративного збору</w:t>
            </w:r>
            <w:r w:rsidR="00217A05">
              <w:rPr>
                <w:rFonts w:ascii="Times New Roman" w:eastAsia="Times New Roman" w:hAnsi="Times New Roman" w:cs="Times New Roman"/>
                <w:sz w:val="24"/>
                <w:szCs w:val="24"/>
                <w:lang w:val="uk-UA" w:eastAsia="ru-RU"/>
              </w:rPr>
              <w:t xml:space="preserve"> (державного мита)</w:t>
            </w:r>
          </w:p>
        </w:tc>
      </w:tr>
      <w:tr w:rsidR="002E50AF" w:rsidRPr="00FF6B01" w14:paraId="4C823E4B" w14:textId="77777777" w:rsidTr="003102C5">
        <w:tc>
          <w:tcPr>
            <w:tcW w:w="568" w:type="dxa"/>
            <w:tcBorders>
              <w:top w:val="single" w:sz="6" w:space="0" w:color="000000"/>
              <w:left w:val="single" w:sz="6" w:space="0" w:color="000000"/>
              <w:bottom w:val="single" w:sz="6" w:space="0" w:color="000000"/>
              <w:right w:val="single" w:sz="6" w:space="0" w:color="000000"/>
            </w:tcBorders>
          </w:tcPr>
          <w:p w14:paraId="4CE6CB52" w14:textId="77777777" w:rsidR="002E50AF" w:rsidRPr="00FF6B01" w:rsidRDefault="002E50AF" w:rsidP="003102C5">
            <w:pPr>
              <w:spacing w:after="0" w:line="240" w:lineRule="auto"/>
              <w:jc w:val="center"/>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lastRenderedPageBreak/>
              <w:t>1</w:t>
            </w:r>
            <w:r>
              <w:rPr>
                <w:rFonts w:ascii="Times New Roman" w:eastAsia="Times New Roman" w:hAnsi="Times New Roman" w:cs="Times New Roman"/>
                <w:sz w:val="24"/>
                <w:szCs w:val="24"/>
                <w:lang w:val="uk-UA" w:eastAsia="ru-RU"/>
              </w:rPr>
              <w:t>2</w:t>
            </w:r>
          </w:p>
        </w:tc>
        <w:tc>
          <w:tcPr>
            <w:tcW w:w="2977" w:type="dxa"/>
            <w:tcBorders>
              <w:top w:val="single" w:sz="6" w:space="0" w:color="000000"/>
              <w:left w:val="single" w:sz="6" w:space="0" w:color="000000"/>
              <w:bottom w:val="single" w:sz="6" w:space="0" w:color="000000"/>
              <w:right w:val="single" w:sz="6" w:space="0" w:color="000000"/>
            </w:tcBorders>
          </w:tcPr>
          <w:p w14:paraId="4D12F5CF" w14:textId="77777777" w:rsidR="002E50AF" w:rsidRPr="00FF6B01" w:rsidRDefault="002E50AF" w:rsidP="003102C5">
            <w:pPr>
              <w:spacing w:after="0" w:line="240" w:lineRule="auto"/>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Строк надання адміністративної послуги</w:t>
            </w:r>
          </w:p>
        </w:tc>
        <w:tc>
          <w:tcPr>
            <w:tcW w:w="6520" w:type="dxa"/>
            <w:tcBorders>
              <w:top w:val="single" w:sz="6" w:space="0" w:color="000000"/>
              <w:left w:val="single" w:sz="6" w:space="0" w:color="000000"/>
              <w:bottom w:val="single" w:sz="6" w:space="0" w:color="000000"/>
              <w:right w:val="single" w:sz="6" w:space="0" w:color="000000"/>
            </w:tcBorders>
          </w:tcPr>
          <w:p w14:paraId="6B6CEB0D" w14:textId="77777777" w:rsidR="002E50AF" w:rsidRPr="00FF6B01" w:rsidRDefault="002E50AF" w:rsidP="003102C5">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 xml:space="preserve">   У день проведення державної реєстрації шлюбу, визначений у заяві, поданій заявниками</w:t>
            </w:r>
          </w:p>
        </w:tc>
      </w:tr>
      <w:tr w:rsidR="002E50AF" w:rsidRPr="00FF6B01" w14:paraId="446832D4" w14:textId="77777777" w:rsidTr="003102C5">
        <w:tc>
          <w:tcPr>
            <w:tcW w:w="568" w:type="dxa"/>
            <w:tcBorders>
              <w:top w:val="single" w:sz="6" w:space="0" w:color="000000"/>
              <w:left w:val="single" w:sz="6" w:space="0" w:color="000000"/>
              <w:bottom w:val="single" w:sz="6" w:space="0" w:color="000000"/>
              <w:right w:val="single" w:sz="6" w:space="0" w:color="000000"/>
            </w:tcBorders>
          </w:tcPr>
          <w:p w14:paraId="3B9CA4BA" w14:textId="77777777" w:rsidR="002E50AF" w:rsidRPr="00FF6B01" w:rsidRDefault="002E50AF" w:rsidP="003102C5">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13</w:t>
            </w:r>
          </w:p>
        </w:tc>
        <w:tc>
          <w:tcPr>
            <w:tcW w:w="2977" w:type="dxa"/>
            <w:tcBorders>
              <w:top w:val="single" w:sz="6" w:space="0" w:color="000000"/>
              <w:left w:val="single" w:sz="6" w:space="0" w:color="000000"/>
              <w:bottom w:val="single" w:sz="6" w:space="0" w:color="000000"/>
              <w:right w:val="single" w:sz="6" w:space="0" w:color="000000"/>
            </w:tcBorders>
          </w:tcPr>
          <w:p w14:paraId="0368597A" w14:textId="77777777" w:rsidR="002E50AF" w:rsidRPr="00FF6B01" w:rsidRDefault="002E50AF" w:rsidP="003102C5">
            <w:pPr>
              <w:spacing w:after="0" w:line="240" w:lineRule="auto"/>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Перелік підстав для відмови у державній реєстрації</w:t>
            </w:r>
          </w:p>
        </w:tc>
        <w:tc>
          <w:tcPr>
            <w:tcW w:w="6520" w:type="dxa"/>
            <w:tcBorders>
              <w:top w:val="single" w:sz="6" w:space="0" w:color="000000"/>
              <w:left w:val="single" w:sz="6" w:space="0" w:color="000000"/>
              <w:bottom w:val="single" w:sz="6" w:space="0" w:color="000000"/>
              <w:right w:val="single" w:sz="6" w:space="0" w:color="000000"/>
            </w:tcBorders>
          </w:tcPr>
          <w:p w14:paraId="553D51FE" w14:textId="77777777" w:rsidR="002E50AF" w:rsidRPr="00FF6B01" w:rsidRDefault="002E50AF" w:rsidP="003102C5">
            <w:pPr>
              <w:tabs>
                <w:tab w:val="left" w:pos="1565"/>
              </w:tabs>
              <w:spacing w:after="0" w:line="240" w:lineRule="auto"/>
              <w:ind w:firstLine="69"/>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1. Державна реєстрація суперечить вимогам законодавства України;</w:t>
            </w:r>
          </w:p>
          <w:p w14:paraId="2C7F71B7" w14:textId="77777777" w:rsidR="002E50AF" w:rsidRPr="00FF6B01" w:rsidRDefault="002E50AF" w:rsidP="003102C5">
            <w:pPr>
              <w:tabs>
                <w:tab w:val="left" w:pos="1565"/>
              </w:tabs>
              <w:spacing w:after="0" w:line="240" w:lineRule="auto"/>
              <w:ind w:firstLine="69"/>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2. Державна реєстрація повинна проводитися в іншому органі державної реєстрації актів цивільного стану;</w:t>
            </w:r>
          </w:p>
          <w:p w14:paraId="303A374C" w14:textId="77777777" w:rsidR="002E50AF" w:rsidRPr="00FF6B01" w:rsidRDefault="002E50AF" w:rsidP="003102C5">
            <w:pPr>
              <w:tabs>
                <w:tab w:val="left" w:pos="1565"/>
              </w:tabs>
              <w:spacing w:after="0" w:line="240" w:lineRule="auto"/>
              <w:ind w:firstLine="69"/>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3. З проханням про державну реєстрацію звернулася недієздатна особа або особа, яка не має необхідних для цього повноважень</w:t>
            </w:r>
          </w:p>
        </w:tc>
      </w:tr>
      <w:tr w:rsidR="002E50AF" w:rsidRPr="00FF6B01" w14:paraId="06E750A8" w14:textId="77777777" w:rsidTr="003102C5">
        <w:tc>
          <w:tcPr>
            <w:tcW w:w="568" w:type="dxa"/>
            <w:tcBorders>
              <w:top w:val="single" w:sz="6" w:space="0" w:color="000000"/>
              <w:left w:val="single" w:sz="6" w:space="0" w:color="000000"/>
              <w:bottom w:val="single" w:sz="6" w:space="0" w:color="000000"/>
              <w:right w:val="single" w:sz="6" w:space="0" w:color="000000"/>
            </w:tcBorders>
          </w:tcPr>
          <w:p w14:paraId="6C72CF25" w14:textId="77777777" w:rsidR="002E50AF" w:rsidRPr="00FF6B01" w:rsidRDefault="002E50AF" w:rsidP="003102C5">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w:t>
            </w:r>
          </w:p>
        </w:tc>
        <w:tc>
          <w:tcPr>
            <w:tcW w:w="2977" w:type="dxa"/>
            <w:tcBorders>
              <w:top w:val="single" w:sz="6" w:space="0" w:color="000000"/>
              <w:left w:val="single" w:sz="6" w:space="0" w:color="000000"/>
              <w:bottom w:val="single" w:sz="6" w:space="0" w:color="000000"/>
              <w:right w:val="single" w:sz="6" w:space="0" w:color="000000"/>
            </w:tcBorders>
          </w:tcPr>
          <w:p w14:paraId="0B81C05F" w14:textId="77777777" w:rsidR="002E50AF" w:rsidRPr="00FF6B01" w:rsidRDefault="002E50AF" w:rsidP="003102C5">
            <w:pPr>
              <w:spacing w:after="0" w:line="240" w:lineRule="auto"/>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Результат надання адміністративної послуги</w:t>
            </w:r>
          </w:p>
        </w:tc>
        <w:tc>
          <w:tcPr>
            <w:tcW w:w="6520" w:type="dxa"/>
            <w:tcBorders>
              <w:top w:val="single" w:sz="6" w:space="0" w:color="000000"/>
              <w:left w:val="single" w:sz="6" w:space="0" w:color="000000"/>
              <w:bottom w:val="single" w:sz="6" w:space="0" w:color="000000"/>
              <w:right w:val="single" w:sz="6" w:space="0" w:color="000000"/>
            </w:tcBorders>
          </w:tcPr>
          <w:p w14:paraId="0BBDAECB" w14:textId="77777777" w:rsidR="002E50AF" w:rsidRPr="00FF6B01" w:rsidRDefault="002E50AF" w:rsidP="003102C5">
            <w:pPr>
              <w:tabs>
                <w:tab w:val="left" w:pos="358"/>
                <w:tab w:val="left" w:pos="449"/>
              </w:tabs>
              <w:spacing w:after="0" w:line="240" w:lineRule="auto"/>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Свідоцтво про шлюб кожному, або письмова відмова в проведенні державної реєстрації шлюбу</w:t>
            </w:r>
          </w:p>
        </w:tc>
      </w:tr>
      <w:tr w:rsidR="002E50AF" w:rsidRPr="00FF6B01" w14:paraId="5DC77FCC" w14:textId="77777777" w:rsidTr="003102C5">
        <w:tc>
          <w:tcPr>
            <w:tcW w:w="568" w:type="dxa"/>
            <w:tcBorders>
              <w:top w:val="single" w:sz="6" w:space="0" w:color="000000"/>
              <w:left w:val="single" w:sz="6" w:space="0" w:color="000000"/>
              <w:bottom w:val="single" w:sz="6" w:space="0" w:color="000000"/>
              <w:right w:val="single" w:sz="6" w:space="0" w:color="000000"/>
            </w:tcBorders>
          </w:tcPr>
          <w:p w14:paraId="730DE544" w14:textId="77777777" w:rsidR="002E50AF" w:rsidRPr="00FF6B01" w:rsidRDefault="002E50AF" w:rsidP="003102C5">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15</w:t>
            </w:r>
          </w:p>
        </w:tc>
        <w:tc>
          <w:tcPr>
            <w:tcW w:w="2977" w:type="dxa"/>
            <w:tcBorders>
              <w:top w:val="single" w:sz="6" w:space="0" w:color="000000"/>
              <w:left w:val="single" w:sz="6" w:space="0" w:color="000000"/>
              <w:bottom w:val="single" w:sz="6" w:space="0" w:color="000000"/>
              <w:right w:val="single" w:sz="6" w:space="0" w:color="000000"/>
            </w:tcBorders>
          </w:tcPr>
          <w:p w14:paraId="7721504B" w14:textId="77777777" w:rsidR="002E50AF" w:rsidRPr="00FF6B01" w:rsidRDefault="002E50AF" w:rsidP="003102C5">
            <w:pPr>
              <w:spacing w:after="0" w:line="240" w:lineRule="auto"/>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Можливі способи отримання відповіді (результату)</w:t>
            </w:r>
          </w:p>
        </w:tc>
        <w:tc>
          <w:tcPr>
            <w:tcW w:w="6520" w:type="dxa"/>
            <w:tcBorders>
              <w:top w:val="single" w:sz="6" w:space="0" w:color="000000"/>
              <w:left w:val="single" w:sz="6" w:space="0" w:color="000000"/>
              <w:bottom w:val="single" w:sz="6" w:space="0" w:color="000000"/>
              <w:right w:val="single" w:sz="6" w:space="0" w:color="000000"/>
            </w:tcBorders>
          </w:tcPr>
          <w:p w14:paraId="54125158" w14:textId="77777777" w:rsidR="002E50AF" w:rsidRPr="00FF6B01" w:rsidRDefault="002E50AF" w:rsidP="003102C5">
            <w:pPr>
              <w:spacing w:after="0" w:line="240" w:lineRule="auto"/>
              <w:jc w:val="both"/>
              <w:rPr>
                <w:rFonts w:ascii="Times New Roman" w:eastAsia="Times New Roman" w:hAnsi="Times New Roman" w:cs="Times New Roman"/>
                <w:sz w:val="24"/>
                <w:szCs w:val="24"/>
                <w:lang w:val="uk-UA" w:eastAsia="ru-RU"/>
              </w:rPr>
            </w:pPr>
            <w:r w:rsidRPr="00FF6B01">
              <w:rPr>
                <w:rFonts w:ascii="Times New Roman" w:eastAsia="Times New Roman" w:hAnsi="Times New Roman" w:cs="Times New Roman"/>
                <w:sz w:val="24"/>
                <w:szCs w:val="24"/>
                <w:lang w:val="uk-UA" w:eastAsia="ru-RU"/>
              </w:rPr>
              <w:t>Безпосередньо у Центрі</w:t>
            </w:r>
          </w:p>
        </w:tc>
      </w:tr>
    </w:tbl>
    <w:p w14:paraId="497EA55A" w14:textId="77777777" w:rsidR="002E50AF" w:rsidRPr="00FF6B01" w:rsidRDefault="002E50AF" w:rsidP="002E50AF">
      <w:pPr>
        <w:tabs>
          <w:tab w:val="left" w:pos="7088"/>
        </w:tabs>
        <w:rPr>
          <w:rFonts w:ascii="Times New Roman" w:eastAsia="Times New Roman" w:hAnsi="Times New Roman" w:cs="Times New Roman"/>
          <w:b/>
          <w:i/>
          <w:sz w:val="28"/>
          <w:szCs w:val="28"/>
          <w:lang w:val="uk-UA" w:eastAsia="ru-RU"/>
        </w:rPr>
      </w:pPr>
    </w:p>
    <w:p w14:paraId="627D951C" w14:textId="77777777" w:rsidR="003D6438" w:rsidRDefault="00B70F61"/>
    <w:sectPr w:rsidR="003D6438" w:rsidSect="00F75147">
      <w:headerReference w:type="default" r:id="rId7"/>
      <w:pgSz w:w="11906" w:h="16838"/>
      <w:pgMar w:top="1134" w:right="851"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9D5DE" w14:textId="77777777" w:rsidR="000077D6" w:rsidRDefault="00217A05">
      <w:pPr>
        <w:spacing w:after="0" w:line="240" w:lineRule="auto"/>
      </w:pPr>
      <w:r>
        <w:separator/>
      </w:r>
    </w:p>
  </w:endnote>
  <w:endnote w:type="continuationSeparator" w:id="0">
    <w:p w14:paraId="48ACA919" w14:textId="77777777" w:rsidR="000077D6" w:rsidRDefault="00217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185E1" w14:textId="77777777" w:rsidR="000077D6" w:rsidRDefault="00217A05">
      <w:pPr>
        <w:spacing w:after="0" w:line="240" w:lineRule="auto"/>
      </w:pPr>
      <w:r>
        <w:separator/>
      </w:r>
    </w:p>
  </w:footnote>
  <w:footnote w:type="continuationSeparator" w:id="0">
    <w:p w14:paraId="06BE6655" w14:textId="77777777" w:rsidR="000077D6" w:rsidRDefault="00217A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3414793"/>
      <w:docPartObj>
        <w:docPartGallery w:val="Page Numbers (Top of Page)"/>
        <w:docPartUnique/>
      </w:docPartObj>
    </w:sdtPr>
    <w:sdtEndPr>
      <w:rPr>
        <w:rFonts w:asciiTheme="minorHAnsi" w:hAnsiTheme="minorHAnsi" w:cstheme="minorBidi"/>
        <w:i/>
      </w:rPr>
    </w:sdtEndPr>
    <w:sdtContent>
      <w:p w14:paraId="1A9A4B49" w14:textId="77777777" w:rsidR="00FF6B01" w:rsidRPr="00FF6B01" w:rsidRDefault="002E50AF">
        <w:pPr>
          <w:pStyle w:val="a3"/>
          <w:jc w:val="center"/>
          <w:rPr>
            <w:rFonts w:ascii="Times New Roman" w:hAnsi="Times New Roman" w:cs="Times New Roman"/>
            <w:lang w:val="uk-UA"/>
          </w:rPr>
        </w:pPr>
        <w:r w:rsidRPr="00FF6B01">
          <w:rPr>
            <w:rFonts w:ascii="Times New Roman" w:hAnsi="Times New Roman" w:cs="Times New Roman"/>
          </w:rPr>
          <w:fldChar w:fldCharType="begin"/>
        </w:r>
        <w:r w:rsidRPr="00FF6B01">
          <w:rPr>
            <w:rFonts w:ascii="Times New Roman" w:hAnsi="Times New Roman" w:cs="Times New Roman"/>
          </w:rPr>
          <w:instrText>PAGE   \* MERGEFORMAT</w:instrText>
        </w:r>
        <w:r w:rsidRPr="00FF6B01">
          <w:rPr>
            <w:rFonts w:ascii="Times New Roman" w:hAnsi="Times New Roman" w:cs="Times New Roman"/>
          </w:rPr>
          <w:fldChar w:fldCharType="separate"/>
        </w:r>
        <w:r>
          <w:rPr>
            <w:rFonts w:ascii="Times New Roman" w:hAnsi="Times New Roman" w:cs="Times New Roman"/>
            <w:noProof/>
          </w:rPr>
          <w:t>8</w:t>
        </w:r>
        <w:r w:rsidRPr="00FF6B01">
          <w:rPr>
            <w:rFonts w:ascii="Times New Roman" w:hAnsi="Times New Roman" w:cs="Times New Roman"/>
          </w:rPr>
          <w:fldChar w:fldCharType="end"/>
        </w:r>
      </w:p>
      <w:p w14:paraId="2C46DDFA" w14:textId="77777777" w:rsidR="00FF6B01" w:rsidRPr="00FF6B01" w:rsidRDefault="00B70F61" w:rsidP="00FF6B01">
        <w:pPr>
          <w:pStyle w:val="a3"/>
          <w:jc w:val="right"/>
          <w:rPr>
            <w:i/>
          </w:rPr>
        </w:pPr>
      </w:p>
    </w:sdtContent>
  </w:sdt>
  <w:p w14:paraId="35BE8AF9" w14:textId="77777777" w:rsidR="00FF6B01" w:rsidRDefault="00B70F6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F87"/>
    <w:rsid w:val="000077D6"/>
    <w:rsid w:val="0000786B"/>
    <w:rsid w:val="00217A05"/>
    <w:rsid w:val="002E50AF"/>
    <w:rsid w:val="0037640E"/>
    <w:rsid w:val="007C2F5B"/>
    <w:rsid w:val="00B70F61"/>
    <w:rsid w:val="00CE2F87"/>
    <w:rsid w:val="00F46D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AE4FF"/>
  <w15:chartTrackingRefBased/>
  <w15:docId w15:val="{718D11D8-3907-4FC0-BD81-E69B5054F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50AF"/>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E50AF"/>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2E50AF"/>
    <w:rPr>
      <w:lang w:val="ru-RU"/>
    </w:rPr>
  </w:style>
  <w:style w:type="paragraph" w:styleId="a5">
    <w:name w:val="Normal (Web)"/>
    <w:basedOn w:val="a"/>
    <w:uiPriority w:val="99"/>
    <w:unhideWhenUsed/>
    <w:rsid w:val="002E50AF"/>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viza.kr.gov.ua/"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6152</Words>
  <Characters>3508</Characters>
  <Application>Microsoft Office Word</Application>
  <DocSecurity>0</DocSecurity>
  <Lines>29</Lines>
  <Paragraphs>19</Paragraphs>
  <ScaleCrop>false</ScaleCrop>
  <HeadingPairs>
    <vt:vector size="2" baseType="variant">
      <vt:variant>
        <vt:lpstr>Назва</vt:lpstr>
      </vt:variant>
      <vt:variant>
        <vt:i4>1</vt:i4>
      </vt:variant>
    </vt:vector>
  </HeadingPairs>
  <TitlesOfParts>
    <vt:vector size="1" baseType="lpstr">
      <vt:lpstr/>
    </vt:vector>
  </TitlesOfParts>
  <Company>Executive Committee of the Kryvyi Rih City Council</Company>
  <LinksUpToDate>false</LinksUpToDate>
  <CharactersWithSpaces>9641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visa16</dc:creator>
  <cp:keywords/>
  <dc:description/>
  <cp:lastModifiedBy>visa72</cp:lastModifiedBy>
  <cp:revision>5</cp:revision>
  <dcterms:created xsi:type="dcterms:W3CDTF">2025-01-27T08:26:00Z</dcterms:created>
  <dcterms:modified xsi:type="dcterms:W3CDTF">2025-08-28T07:41:00Z</dcterms:modified>
</cp:coreProperties>
</file>